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Premium v Poháru mistrů evropských zemí skončilo na pátém místě</w:t>
      </w:r>
    </w:p>
    <w:p>
      <w:pPr/>
      <w:r>
        <w:rPr/>
        <w:t xml:space="preserve">Účast v mezinárodní soutěži sálové kopané si Stonava vybojovala už v předminulé sezóně, kdy v domácí lize získala titul vicemistra České republiky. Do ruského Kaliningradu, kde se letos Pohár evropských mistrů hrál, však už jel tým v sestavě, která sice až do play off předváděla excelentní výkon, nakonec se ale neudržela ani v první české trojce. Do Ruska přesto odjela odhodlaná neprodat kůži lacino.</w:t>
      </w:r>
    </w:p>
    <w:p>
      <w:pPr/>
      <w:r>
        <w:rPr/>
        <w:t xml:space="preserve">Jaroslav Goj, trenér, Premium Stonava: </w:t>
      </w:r>
      <w:r>
        <w:rPr>
          <w:i w:val="1"/>
          <w:iCs w:val="1"/>
        </w:rPr>
        <w:t xml:space="preserve">"Cíl byl určitě dobře reprezentovat nejen republiku, ale hlavně obec Stonavu a Premium jako takové. Takže jeli jsme tam uspět, protože už podle rozpisu bylo zřejmé, že postup by byl obrovská senzace. Určitě jsme tam nechtěli udělat ostudu, ale nechat dobrý dojem, ať všichni ví, že Premium Stonava umí hrát dobrou sálovku."  </w:t>
      </w:r>
    </w:p>
    <w:p>
      <w:pPr/>
      <w:r>
        <w:rPr/>
        <w:t xml:space="preserve"> A to se povedlo. O pohár se ucházelo 8 nejlepších evropských týmů: Za pořadatelské město Deddi Kaliningrad, dále Spartak Moskva, běloruský Minsk, lotyšský FK Busel, norský Stavanger, francouzský Basta a český Chemcomex s Premiem. Systémem každý s každým hráli Stonavané se všemi vyrovnanou partii. Stavanger porazili vysoko 11:2. Klíčové pak byly zápasy s Kaliningradem a Minskem a především zákulisní dohody týmů spřátelených zemí.</w:t>
      </w:r>
    </w:p>
    <w:p>
      <w:pPr/>
      <w:r>
        <w:rPr/>
        <w:t xml:space="preserve">Jaroslav Goj, trenér, Premium Stonava: </w:t>
      </w:r>
      <w:r>
        <w:rPr>
          <w:i w:val="1"/>
          <w:iCs w:val="1"/>
        </w:rPr>
        <w:t xml:space="preserve">"My jsme první zápas s Kaliningradem na penalty vyhráli, potom jsme bohužel podlehli Minsku, no a poslední zápas byl nastaven tak, že kdo ho vyhraje, tak postoupí. Nám zůstal nakonec černý petr, protože Kaliningrad s Minskem se domluvili a udělali ten zápas přesně tak, aby postoupil. To znamená - skončil remízou, přičemž si Bělorusové dali branku sami, protože Rusové už nebyli schopni ten míč dotlačit a nakonec kopali penalty do stropu, aby Kaliningrad skončil druhý."</w:t>
      </w:r>
    </w:p>
    <w:p>
      <w:pPr/>
      <w:r>
        <w:rPr/>
        <w:t xml:space="preserve">S Minskem Premium prohrálo 4:0 a nad Kaliningradem po nerozhodném výsledku 4:4 vyhrálo na penalty 3:4. Přesto nepostoupilo.</w:t>
      </w:r>
    </w:p>
    <w:p>
      <w:pPr/>
      <w:r>
        <w:rPr/>
        <w:t xml:space="preserve">Jaroslav Goj, trenér, Premium Stonava: </w:t>
      </w:r>
      <w:r>
        <w:rPr>
          <w:i w:val="1"/>
          <w:iCs w:val="1"/>
        </w:rPr>
        <w:t xml:space="preserve">"Na těchto soutěžích nebo pohárech, jak už to tak bývá, ten, kdo je pořádá, je také chce vyhrát. Na to jsme trochu doplatili, protože přesto, že jsme byli lepší než domácí tým, tak i zákulisními praktikami jsme nakonec zůstali ve skupině právě na úkor Kaliningradu." </w:t>
      </w:r>
    </w:p>
    <w:p>
      <w:pPr/>
      <w:r>
        <w:rPr/>
        <w:t xml:space="preserve">Kaliningrad přesto na pohár nedosáhl a v celkovém pořadí skončil třetí. Prvenství získal Spartak Moskva, druhé místo mezi ruskými futsalovými profesionály k jejich překvapení vybojoval Chemcomex Praha.</w:t>
      </w:r>
    </w:p>
    <w:p>
      <w:pPr/>
      <w:r>
        <w:rPr/>
        <w:t xml:space="preserve">Jaroslav Goj, trenér, Premium Stonava: </w:t>
      </w:r>
      <w:r>
        <w:rPr>
          <w:i w:val="1"/>
          <w:iCs w:val="1"/>
        </w:rPr>
        <w:t xml:space="preserve">"Státy z východního bloku jsou dotovány buď ze státních peněz, nebo peněz policie či vlastních sponzorů a mají profesionální ligy. A to je obrovský rozdíl. Protože my tady „zapíchneme bagr v Kolbence" a pak si jdeme zahrát, kdežto oni dvoufázově trénují celý rok, no a to už je pak někde vidět." </w:t>
      </w:r>
    </w:p>
    <w:p>
      <w:pPr/>
      <w:r>
        <w:rPr/>
        <w:t xml:space="preserve">Za těchto okolností je páté místo a jediný prohraný zápas stonavského týmu velmi slušný výsledek.</w:t>
      </w:r>
    </w:p>
    <w:p>
      <w:pPr/>
      <w:r>
        <w:rPr/>
        <w:t xml:space="preserve">Jaroslav Goj, trenér, Premium Stonava: </w:t>
      </w:r>
      <w:r>
        <w:rPr>
          <w:i w:val="1"/>
          <w:iCs w:val="1"/>
        </w:rPr>
        <w:t xml:space="preserve">"Tentokrát určitě jsme udělali velký úspěch tím, že jsme porazili člena ruské superligy, profesionální manšaft, který spolu hraje už 3-4 roky. Myslím, že zisk těch dvou vítězství byl cenný a že to byl velký úspěch." </w:t>
      </w:r>
    </w:p>
    <w:p>
      <w:pPr/>
      <w:r>
        <w:rPr/>
        <w:t xml:space="preserve">Teď má Premium až do podzimu, kdy začíná domácí liga, pauzu. V nové sezoně chce - a to nejen v základní části - opět hrát na špici a pokusit se získat titul republikového mistra.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7271/stonavske-premium-v-poharu-mistru-evropskych-zemi-skoncilo-na-patem-m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2026-05-19T22:51:43+02:00</dcterms:created>
  <dcterms:modified xsi:type="dcterms:W3CDTF">2026-05-19T22:51:43+02:00</dcterms:modified>
</cp:coreProperties>
</file>

<file path=docProps/custom.xml><?xml version="1.0" encoding="utf-8"?>
<Properties xmlns="http://schemas.openxmlformats.org/officeDocument/2006/custom-properties" xmlns:vt="http://schemas.openxmlformats.org/officeDocument/2006/docPropsVTypes"/>
</file>