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22.3.2009,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parkování se centra příliš nedotknou</w:t>
      </w:r>
    </w:p>
    <w:p>
      <w:pPr/>
      <w:r>
        <w:rPr/>
        <w:t xml:space="preserve">Květnové změny v parkování zasáhnou celkem tři oblasti v centru. Červeně ohraničená zóna číslo 1 zahrnuje městskou památkovou rezervaci ohraničenou ulicemi Sokolovská, Generála Hlaďo, Tyršova a Štefánikova a také placená parkoviště na ulici Divadelní a Revoluční a bezplatné městské stání u obchodního domu Lidl. V této oblasti dojde nástupem května k relativně nejmenším změnám.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"Tato oblast byla velice důkladně a pečlivě prodiskutována již v době, kdy jsme tady zřizovali první parkovací automaty, a proto zde už není nic moc na vymýšlení. Můžeme samozřejmě uvažovat o změnách režimu parkoviště u tiskárny, kde v současné době zvažujeme případnou instalaci parkovacího automatu. A samozřejmě, protože vnímáme, že parkovacích míst je ve městě málo, tak uvažuje i rozšíření počtu parkovacích míst."</w:t>
      </w:r>
    </w:p>
    <w:p>
      <w:pPr/>
      <w:r>
        <w:rPr/>
        <w:t xml:space="preserve">Radnice dále zvažuje výměnu parkovacího zařízení se závorou na parkovišti u tržnice za modernější samoobslužný systém. Vše ale závisí na množství financí, kterých se v době poklesu daňových příjmů nedostává. Ceník parkování na všech placených parkovištích zůstane stejný. Stejně tak zůstane v platnosti možnost parkovat neomezeně na městské části parkoviště, poblíž obchodního domu Lidl.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"Občané obývající tuto oblast, nebo ti kteří zde mají firmu, se nacházejí prakticky ve stejném režimu, v jakém se nacházeli v loňském roce. Čili je jim umožněno po vyřízení parkovací karty, parkovat na parkovacích místech, kde byli zvyklí, to znamená prakticky na všech, které se nacházejí kolem městské památkové rezervace."</w:t>
      </w:r>
    </w:p>
    <w:p>
      <w:pPr/>
      <w:r>
        <w:rPr/>
        <w:t xml:space="preserve">O parkovací kartu je možné zažádat už nyní v kanceláři městské hromadné dopravy v takzvaném domě složek na ulici Sokolovská 9. Veškeré podrobnosti se obyvatelé oblastí dozví z letáku, který jim přijde do poštovních schránek.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30/zmeny-v-parkovani-se-centra-prilis-nedotk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2026-06-09T23:02:46+02:00</dcterms:created>
  <dcterms:modified xsi:type="dcterms:W3CDTF">2026-06-09T23:02:46+02:00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