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chaty v Beskydech</w:t>
      </w:r>
    </w:p>
    <w:p>
      <w:pPr/>
      <w:r>
        <w:rPr/>
        <w:t xml:space="preserve">TV Polar: Působíte jako předseda sekce historie KČT, a proto se dnes budeme bavit o historii českých turistů, respektive o historii chat. Zmiňte například Bezručovu chatu, protože právě o ní se v poslední době hodně mluví. Proč?</w:t>
      </w:r>
    </w:p>
    <w:p>
      <w:pPr/>
      <w:r>
        <w:rPr/>
        <w:t xml:space="preserve">JS: </w:t>
      </w:r>
      <w:r>
        <w:rPr>
          <w:i w:val="1"/>
          <w:iCs w:val="1"/>
        </w:rPr>
        <w:t xml:space="preserve">"Klub českých turistů má strašně dlouhou historii. Byl založen v roce 1888, před 123 lety. Jedním z kroků v tom našem kraji, v Beskydech, bylo vybudování turistické chaty na nejvyšším vrcholu, na Lysé hoře. Bylo to v roce 1933. Dobudována byla 1934, slavnostně otevřena bylo o rok později. Ta chata, později pojmenována Bezručova, nám bouhužel vyhořela v roce 1978. Nebyl to jediný požár. Ono tam na té Lysé hoře vyhořelo kde co. Nebudu vzpomínat ty další chaty, ale úsilí od toho roku 78 je stále. A dnes jsme konečně dospěli k tomu hlavnímu bodu, tzn. k územnímu rozhodnutí. K tomu, že chata na Lysé hoře, chata KČT, řekněme tedy už bude."</w:t>
      </w:r>
    </w:p>
    <w:p>
      <w:pPr/>
      <w:r>
        <w:rPr/>
        <w:t xml:space="preserve">TV Polar: Proč KČT usiluje o obnovení těch chat.</w:t>
      </w:r>
    </w:p>
    <w:p>
      <w:pPr/>
      <w:r>
        <w:rPr/>
        <w:t xml:space="preserve">JS: </w:t>
      </w:r>
      <w:r>
        <w:rPr>
          <w:i w:val="1"/>
          <w:iCs w:val="1"/>
        </w:rPr>
        <w:t xml:space="preserve">"My jsme se před jedenácti lety vraceli ze slovinských Alp. Byli jsme tam pozvání na oslavu sto let chaty. Česká chata, Česká koča tomu Slovinci říkají. Když jsme se vraceli, tak jsme si říkali, že máme v Beskydech těch chat daleko víc a všechny si zaslouží pozornost. Je to jakési evropské kulturní dědictví. Ty chaty vznikaly před osmdesáti, devadesáti, sty, i sto dvaceti lety. A stavěli je pradědové, dostavovali dědové. Otcové tam chodili, vodili nás tam. Chodíme tam my, vodíme tam děti, vnuky. Takže to je ten duch nejenom Lysé hory, ale všech beskydských chat. Když je počítáme jen v Moravskoslezském kraji, tak je jich 26. Deset let už vzpomínáme jubilea těchto chat, ale ne proto abychom si zazpívali, zatroubili, poradovali se. Ale proto, ať je zachráníme."</w:t>
      </w:r>
    </w:p>
    <w:p>
      <w:pPr/>
      <w:r>
        <w:rPr/>
        <w:t xml:space="preserve">TV Polar: Kdybyste naše diváky chtěl pozvat na nejbližší akci KČT, která by to byla?</w:t>
      </w:r>
    </w:p>
    <w:p>
      <w:pPr/>
      <w:r>
        <w:rPr/>
        <w:t xml:space="preserve">JS: </w:t>
      </w:r>
      <w:r>
        <w:rPr>
          <w:i w:val="1"/>
          <w:iCs w:val="1"/>
        </w:rPr>
        <w:t xml:space="preserve">"18. 6 se v Bukovci koná jedna z velkých akcí, která je dílčí akcí evropského Euroranda. Je to odběr vody. Je to turistická akce, která upozorňuje na tu životadárnou tekutinu, které i mnohde v Evropě se nedostává."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317/turisticke-chaty-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2026-05-23T18:35:34+02:00</dcterms:created>
  <dcterms:modified xsi:type="dcterms:W3CDTF">2026-05-23T18:35:34+02:00</dcterms:modified>
</cp:coreProperties>
</file>

<file path=docProps/custom.xml><?xml version="1.0" encoding="utf-8"?>
<Properties xmlns="http://schemas.openxmlformats.org/officeDocument/2006/custom-properties" xmlns:vt="http://schemas.openxmlformats.org/officeDocument/2006/docPropsVTypes"/>
</file>