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Spotřeba vody klesá</w:t>
      </w:r>
    </w:p>
    <w:p>
      <w:pPr/>
      <w:r>
        <w:rPr/>
        <w:t xml:space="preserve">Domácnosti a firmy v celém moravskoslezském regionu snížily celkově za rok spotřebu pitné vody o tři procenta. Zatímco v roce 1996 spotřeboval každý asi 150 litrů vody denně, dnes je to o třetinu méně.</w:t>
      </w:r>
    </w:p>
    <w:p>
      <w:pPr/>
      <w:r>
        <w:rPr/>
        <w:t xml:space="preserve">Antonín Láznička, ředitel OVaK:</w:t>
      </w:r>
      <w:r>
        <w:rPr>
          <w:i w:val="1"/>
          <w:iCs w:val="1"/>
        </w:rPr>
        <w:t xml:space="preserve"> "Lidé začínají šetřit, kupují přístroje, které šetří vodu tzn. myčky, v okrajových částech Ostravy kopou studny a používají dešťovou vodu." 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"Začínáme šetřit životní prostředí"</w:t>
      </w:r>
      <w:r>
        <w:rPr/>
        <w:t xml:space="preserve"> 2.</w:t>
      </w:r>
      <w:r>
        <w:rPr>
          <w:i w:val="1"/>
          <w:iCs w:val="1"/>
        </w:rPr>
        <w:t xml:space="preserve"> "Já na vodu dávám pozor odjakživa."</w:t>
      </w:r>
      <w:r>
        <w:rPr/>
        <w:t xml:space="preserve"> 3. </w:t>
      </w:r>
      <w:r>
        <w:rPr>
          <w:i w:val="1"/>
          <w:iCs w:val="1"/>
        </w:rPr>
        <w:t xml:space="preserve">"Já jsem myslela, že je to spíš naopak." </w:t>
      </w:r>
    </w:p>
    <w:p>
      <w:pPr/>
      <w:r>
        <w:rPr/>
        <w:t xml:space="preserve">Zajímavé je, že se spotřeba vody v jednotlivých okresech liší. Nejnižší spotřebu mají lidé na Frýdeckomístecku, 86 litrů denně a naopak nejvyšší v Karviné, 108 litrů.</w:t>
      </w:r>
    </w:p>
    <w:p>
      <w:pPr/>
      <w:r>
        <w:rPr/>
        <w:t xml:space="preserve">Miroslav Kyncl, ředitel AmVak: </w:t>
      </w:r>
      <w:r>
        <w:rPr>
          <w:i w:val="1"/>
          <w:iCs w:val="1"/>
        </w:rPr>
        <w:t xml:space="preserve">"Tam, kde jsou rodinné domky, lidé mohou více využívat domovní studny. Na sídlišti není možné nahradit vodu z jiných zdrojů, spotřeba je pak vyšší."</w:t>
      </w:r>
    </w:p>
    <w:p>
      <w:pPr/>
      <w:r>
        <w:rPr/>
        <w:t xml:space="preserve">Podle vodohospodářů jsou náklady na vodu stále stejné, a proto snižování její spotřeby znamená zvyšování ceny. Podle odhadů by ale mělo být mírné, tedy do 2 procent nad inflací.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35/spotreba-vody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2026-04-25T20:50:10+02:00</dcterms:created>
  <dcterms:modified xsi:type="dcterms:W3CDTF">2026-04-25T20:50:10+02:00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