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zabavit děti o prázdninách? To ví v SVČ Klíč ve Frýdku-Místku</w:t>
      </w:r>
    </w:p>
    <w:p>
      <w:pPr/>
      <w:r>
        <w:rPr/>
        <w:t xml:space="preserve">TV Polar: Nejprve nám vaši organizaci trochu přibližte.</w:t>
      </w:r>
    </w:p>
    <w:p>
      <w:pPr/>
      <w:r>
        <w:rPr/>
        <w:t xml:space="preserve">PV: "Středisko volného času klíč je příspěvkovou organizací města Frýdek-Místek a její hlavní náplní jsou volnočasové aktivity a aktivity zájmového vzdělávání. Máme takové tři stěžejní oblasti. Jednak je to nabídka zájmových kroužků pro děti, mládež i dospělé. Máme skoro stovku různých výtvarných, sportovních, tanečních a dalších kroužků. Další aktivitou jsou nabídky aktivit pro mateřské školy, základní školy a veřejnost. To jsou výstavy, soutěže, turnaje, výlety, programová dopoledne. A samozřejmě nejaktuálnější aktivitou, kterou právě připravujeme, je prázdninová činnost."</w:t>
      </w:r>
    </w:p>
    <w:p>
      <w:pPr/>
      <w:r>
        <w:rPr/>
        <w:t xml:space="preserve">TV Polar: Tak co na prázdniny připravujete?</w:t>
      </w:r>
    </w:p>
    <w:p>
      <w:pPr/>
      <w:r>
        <w:rPr/>
        <w:t xml:space="preserve">PV: </w:t>
      </w:r>
      <w:r>
        <w:rPr>
          <w:i w:val="1"/>
          <w:iCs w:val="1"/>
        </w:rPr>
        <w:t xml:space="preserve">"My připravujeme řadu programů. Jednak jsou to pobytové tábory, kdy děti vyjíždějí mimo město Frýdek-Místek. A pak jsou to samozřejmě programy pro děti, které zůstávají ve městě. Pro děti, které zůstávají ve městě jsou po celé prázdniny, nebo jejich část připraveny dva stěžejní programy. Příměstské tábory, které jsou věnovány zejména dětem mladšího školního věku. Rodiče využívají toho, že mají o děti celodenně postaráno, je zajištěna strava, pedagogický doprovod, i bohatý letní program. Využívají zejména toho, že mohou děti přivést už na půl sedmou na hlídání a od osmi běží program, kdy příměstské tábory běží celé léto, jsme připraveni kapacitně pojmout téměř všechny děti a uspokojit zaměstnané rodiče. A pak máme připravený pátý ročník programu prázdniny ve městě. To je taková naše chlouba. My připravujeme za finanční podpory města Frýdek-Místek a ve spolupráci s dvaceti organizacemi, které se zabývají volným časem dopolední programy pro děti. Letos je to čtyřicet osm programů, kde si děti mohou vyzkoušet různé volnočasové aktivity: sjíždět rafty, navštívit včelaře, vyzkoušet si třeba výtvarnou dílnu, nebo se podívat do hasičské zbrojnice."</w:t>
      </w:r>
    </w:p>
    <w:p>
      <w:pPr/>
      <w:r>
        <w:rPr/>
        <w:t xml:space="preserve">TV Polar: Kdybych byla dítětem, kam tedy vycestuju? Co znamená příměstský tábor?</w:t>
      </w:r>
    </w:p>
    <w:p>
      <w:pPr/>
      <w:r>
        <w:rPr/>
        <w:t xml:space="preserve">PV: </w:t>
      </w:r>
      <w:r>
        <w:rPr>
          <w:i w:val="1"/>
          <w:iCs w:val="1"/>
        </w:rPr>
        <w:t xml:space="preserve">"Příměstský tábor znamená, že je pro Vás každý den připraven program od osmi do šestnácti hodin. Buď budete trávit čas přímo ve městě výtvarnou dílnou, sportováním, nebo se vydáte například do archeoparku, dinoparku, nebo pojedete do zoo. Pokud budete účastníkem prázdnin ve městě, tak tam jsme pro Vás připravili jiné typy výletů. Například návštěvu Hornického muzea Landek s výstavou dřevěných hlavolamů, anebo oblíbenou návštěvu dětského ranče v Hlučíně."</w:t>
      </w:r>
    </w:p>
    <w:p>
      <w:pPr/>
      <w:r>
        <w:rPr/>
        <w:t xml:space="preserve">TV Polar: Závěrem ještě řekněte, kde naši diváci tyto informace získají?</w:t>
      </w:r>
    </w:p>
    <w:p>
      <w:pPr/>
      <w:r>
        <w:rPr/>
        <w:t xml:space="preserve">PV:</w:t>
      </w:r>
      <w:r>
        <w:rPr>
          <w:i w:val="1"/>
          <w:iCs w:val="1"/>
        </w:rPr>
        <w:t xml:space="preserve"> "Informace o veškeré nabídce letních činností získáte na našich internetových stránkách a samozřejmě nabídku Prázdnin ve městě získáte v budovách magistrátu města Frýdek-Místek, v Beskydském informačním centru a samozřejmě ve středisku Klíč."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358/jak-zabavit-deti-o-prazdninach-to-vi-v-svc-klic-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2026-05-22T11:22:23+02:00</dcterms:created>
  <dcterms:modified xsi:type="dcterms:W3CDTF">2026-05-22T11:22:23+02:00</dcterms:modified>
</cp:coreProperties>
</file>

<file path=docProps/custom.xml><?xml version="1.0" encoding="utf-8"?>
<Properties xmlns="http://schemas.openxmlformats.org/officeDocument/2006/custom-properties" xmlns:vt="http://schemas.openxmlformats.org/officeDocument/2006/docPropsVTypes"/>
</file>