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kině Centrum i nové centrální knihovně jsou v plném proudu</w:t>
      </w:r>
    </w:p>
    <w:p>
      <w:pPr/>
      <w:r>
        <w:rPr/>
        <w:t xml:space="preserve">Již na počátku příštího roku bude mít Havířov moderní a novou centrální knihovnu. Nyní to zatím v budově G magistrátu vypadá stále jako jedno velké staveniště.</w:t>
      </w:r>
    </w:p>
    <w:p>
      <w:pPr/>
      <w:r>
        <w:rPr/>
        <w:t xml:space="preserve">Radoslav Basel, vedoucí investičního odboru MmH: </w:t>
      </w:r>
      <w:r>
        <w:rPr>
          <w:i w:val="1"/>
          <w:iCs w:val="1"/>
        </w:rPr>
        <w:t xml:space="preserve">„Máme hotovy prakticky veškeré demolice. Probíhají vnitřní vyzdívky, probíhá položení veškerých sítí. Jedná se o ležatou a svislou kanalizaci, rozvody vody, rozvody elektrické energie." </w:t>
      </w:r>
    </w:p>
    <w:p>
      <w:pPr/>
      <w:r>
        <w:rPr/>
        <w:t xml:space="preserve">V budově již zmizela stará okna, začíná se s zateplováním. Knihovna počítá se dvěma výtahy, jeden bude pro zásobování a druhý bezbariérový pro veřejnost. Rekonstrukce však naráží na určité problémy.</w:t>
      </w:r>
    </w:p>
    <w:p>
      <w:pPr/>
      <w:r>
        <w:rPr/>
        <w:t xml:space="preserve">Radoslav Basel, vedoucí investičního odboru MmH: </w:t>
      </w:r>
      <w:r>
        <w:rPr>
          <w:i w:val="1"/>
          <w:iCs w:val="1"/>
        </w:rPr>
        <w:t xml:space="preserve">„Jsou to problémy s tím, že ne všechny nosné konstrukce stávajícího objektu jsou v takovém stavu v jakém jsme předpokládali, že budou. Nicméně v rámci této stavby společně ze statikem a projektantem dojde k sanaci nosných konstrukcí tak, aby splňovaly veškeré bezpečnostní normy." </w:t>
      </w:r>
    </w:p>
    <w:p>
      <w:pPr/>
      <w:r>
        <w:rPr/>
        <w:t xml:space="preserve">Druhou rekonstruovanou kulturní budovou v Havířově, je kino Centrum. Přestavba na multifunkční objekt za více než 120 milionů korun, byla zahájena v únoru letošního roku. Dominantou bude především nový kinosál s promítáním ve 3 D. Dále zde vznikne DVD kino kavárna nebo galérie. Nyní v kině stále ještě probíhají demoliční práce.</w:t>
      </w:r>
    </w:p>
    <w:p>
      <w:pPr/>
      <w:r>
        <w:rPr/>
        <w:t xml:space="preserve">Radoslav Basel, vedoucí investičního odboru MmH: </w:t>
      </w:r>
      <w:r>
        <w:rPr>
          <w:i w:val="1"/>
          <w:iCs w:val="1"/>
        </w:rPr>
        <w:t xml:space="preserve">„Ty musí probíhat hodně opatrně a velmi koordinovaně, protože opět se potýkáme s tím problémem, že projektová dokumentace skutečného provedení neodpovídá tomu, jak jsou umístěny některé nosné konstrukce." </w:t>
      </w:r>
    </w:p>
    <w:p>
      <w:pPr/>
      <w:r>
        <w:rPr/>
        <w:t xml:space="preserve">V suterénu bude díky modernizaci výměníku moci vzniknout klub, ve kterém se bude rovněž promítat.</w:t>
      </w:r>
    </w:p>
    <w:p>
      <w:pPr/>
      <w:r>
        <w:rPr/>
        <w:t xml:space="preserve">Radoslav Basel, vedoucí investičního odboru MmH: </w:t>
      </w:r>
      <w:r>
        <w:rPr>
          <w:i w:val="1"/>
          <w:iCs w:val="1"/>
        </w:rPr>
        <w:t xml:space="preserve">„Technologie šla skutečně dopředu zejména co se týče energetické náročnosti, ale i velikosti tohoto zařízení. To znamená, že velké prostory, které jsou pod kinem Centrum jsou dneska využitelné ne pro zařízení výměníku a vzduchotechniky, ale vzniknou zde prostory nového jazz klubu. Samozřejmě klub bude zajištěn ne jenom akusticky tak, aby nerušil zbytek kina. Můžou tam probíhat ne jenom hudební produkce, ale i různé kulturní akce." </w:t>
      </w:r>
    </w:p>
    <w:p>
      <w:pPr/>
      <w:r>
        <w:rPr/>
        <w:t xml:space="preserve">Na to vše si milovníci filmů a zábavy budou muset ještě počkat do podzimu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391/prace-na-kine-centrum-i-nove-centralni-knihovn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2026-08-19T21:46:16+02:00</dcterms:created>
  <dcterms:modified xsi:type="dcterms:W3CDTF">2026-08-19T21:46:16+02:00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