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Mexika, Polska a Egypta pomáhají na příměstských táborech</w:t>
      </w:r>
    </w:p>
    <w:p>
      <w:pPr/>
    </w:p>
    <w:p>
      <w:pPr/>
      <w:r>
        <w:rPr/>
        <w:t xml:space="preserve">Místo aby vymýšleli lumpárny v ulicích města, tráví smyslupně čas mnoho dětí školního věku na táborech, které jsou přímo ve městě. Scházejí se každé ráno v Krajském středisku volného času Juventus, kde na ně už čekají vedoucí s nabitým programem. Jeden den tábor navštívili například místní hasiči, aby dětem předvedli něco ze své činnosti.</w:t>
      </w:r>
    </w:p>
    <w:p>
      <w:pPr/>
      <w:r>
        <w:rPr/>
        <w:t xml:space="preserve">Jiří Koch, Krajské středisko volnočasu Juventus Karviná: </w:t>
      </w:r>
      <w:r>
        <w:rPr>
          <w:i w:val="1"/>
          <w:iCs w:val="1"/>
        </w:rPr>
        <w:t xml:space="preserve">"Táborová náplň těch příměstských je taková každoročně stejná víceméně, letos máme novinku, že vlastně ve spolupráci s AIESECem, máme na návštěvě tři cizince."</w:t>
      </w:r>
    </w:p>
    <w:p>
      <w:pPr/>
      <w:r>
        <w:rPr/>
        <w:t xml:space="preserve">Cizinci jsou vlastně studenti ze tří zemí, z Egypta, Mexika a sousedního Polska a tady se zapojili do různých aktivit dětí. Tuto možnost dostali díky studentské organizaci AIESEC a jejímu projektu Summer Camps Tento projekt finančně podpořila i karvinská radnice.</w:t>
      </w:r>
    </w:p>
    <w:p>
      <w:pPr/>
      <w:r>
        <w:rPr/>
        <w:t xml:space="preserve">Martin Deutsch, AIESEC Karviná: </w:t>
      </w:r>
      <w:r>
        <w:rPr>
          <w:i w:val="1"/>
          <w:iCs w:val="1"/>
        </w:rPr>
        <w:t xml:space="preserve">"Díky tomuto projektu mají malé děti přímý kontakt s multikulturním prostředím  a samozřejmě si můžou zlepšit svojí angličtinu."</w:t>
      </w:r>
    </w:p>
    <w:p>
      <w:pPr/>
      <w:r>
        <w:rPr/>
        <w:t xml:space="preserve">Hytham Aly, student z Egypta: </w:t>
      </w:r>
      <w:r>
        <w:rPr>
          <w:i w:val="1"/>
          <w:iCs w:val="1"/>
        </w:rPr>
        <w:t xml:space="preserve">"Děti zajímá, jakým jazykem v Egyptě mluvíme, chtějí, abych něco řekl v rodné řeči - arabsky a také se hodně zajímají o pyramidy."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"Se studenty mluvím a moc se mi tady líbí, mám tu i nové kamarády." "Líbí se mi tady na táboře, je to tu hezké , vedoucí jsou hodní a dovolí nám všechno. Můžeme hrát i tu tenis, fotbal, také dobře, dobré sporty."</w:t>
      </w:r>
    </w:p>
    <w:p>
      <w:pPr/>
      <w:r>
        <w:rPr/>
        <w:t xml:space="preserve">Příměstských táborů bude v Juventusu letos celkem sedm, další tři pak probíhají v přírodovědné stanici.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12/studenti-z-mexika-polska-a-egypta-pomahaji-na-primestskych-tabo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2026-08-05T00:14:35+02:00</dcterms:created>
  <dcterms:modified xsi:type="dcterms:W3CDTF">2026-08-05T00:14:35+02:00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