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mění karvinský Dům hrůzy</w:t>
      </w:r>
    </w:p>
    <w:p>
      <w:pPr/>
      <w:r>
        <w:rPr/>
        <w:t xml:space="preserve">V rámci nulové tolerance bylo v domě uskutečněno několik důkladných kontrol. Docházelo zde k různým trestným činům, přestupkům, vandalismu, mnozí lidé, kteří v něm žijí a kteří do něho docházejí dělali nepořádek na chodbách, zdržovali se zde bezdomovci. Podle zjištěných poznatků šlo o dům, který na tom byl co se týče pořádku nejhůře ve městě. Díky intenzivním kontrolám strážníků a spolupráce s majitelem domu s ostatními složkami došlo v tomto domě k výrazným změnám.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"Ve spolupráci s RPG a neziskovkou Centrum se tady situace evidentně zlešpuje. Je tady přístupový systém, je tady mříž, je tady stálá služba. Je to v současnosti takové testovací období, kdy se tady vymalovaly některé části chodby u výtahů a teď se sleduje, jak dlouho se to udrží v tom dobrém stavu a pokud se to potvrdí, že je to pozitivní, že to jde správným směrem, tak se dál do toho domu bude investovat."</w:t>
      </w:r>
    </w:p>
    <w:p>
      <w:pPr/>
      <w:r>
        <w:rPr/>
        <w:t xml:space="preserve">Každý, kdo v domě bydlí a má tady trvalé bydliště dostal ke vstupním dveřím čip.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"Plus je tady i fyzická ostraha, která ty lidi pouští, ten člověk je přímo z tohoto domu, on ty lidi zná, takže nikdo se tady nedostane neoprávněný. Dřív tady byla bezpečnostní agentura, která ty lidi neznala a stávalo se, že se ty čipy házely z oken a zase se tady dostávala různá individua, my jsme to intervenovali, tak se ta situace zlepšila, je tady člověk, který má místní znalost. Už tady nedochází k tomu, že se tady schází bezdomovci, lidé, kteří tady aplikují drogy, takoví ti různí výtržníci. Kromě toho byl na toto místo přemístěn i kamerový bod, který sleduje prostranství před domem, včetně parkoviště, kde docházelo k ničení aut. Nyní je i v tomto směru situace o poznání lepší."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72/nulova-tolerance-meni-karvinsky-dum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2026-08-05T01:11:47+02:00</dcterms:created>
  <dcterms:modified xsi:type="dcterms:W3CDTF">2026-08-05T01:11:47+02:00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