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městské slavnosti se blíží</w:t>
      </w:r>
    </w:p>
    <w:p>
      <w:pPr/>
      <w:r>
        <w:rPr/>
        <w:t xml:space="preserve">Neváhejte a přijďte i vy v kostýmu, pomůžete k co největšímu navození historické atmosféry.</w:t>
      </w:r>
    </w:p>
    <w:p>
      <w:pPr/>
      <w:r>
        <w:rPr/>
        <w:t xml:space="preserve">Petr Orság, ředitel MKS:</w:t>
      </w:r>
      <w:r>
        <w:rPr>
          <w:i w:val="1"/>
          <w:iCs w:val="1"/>
        </w:rPr>
        <w:t xml:space="preserve"> "Co se týká nošení ledu do kašny, máme až hrozby, že náměstí v Novém Jičíně bude zavaleno ledem, ale to se, myslím, nemůže stát. Ale těšíme se a budeme rádi, když se soutěže zúčastní i děti a přinesou pár kostek ledu z mražáku. Co se týká dvojníků Eduarda Orla, tak máme přihlášeno už několik, kromě anonymních, kdy nám lidé volají, že jejich soused je celý Orel. Ale máme jednoho, který jako by mu z oka vypadl, kromě výšky protože E. Orel byl malý a drobný a tento dvojník je dvou metrový muž." </w:t>
      </w:r>
    </w:p>
    <w:p>
      <w:pPr/>
      <w:r>
        <w:rPr/>
        <w:t xml:space="preserve">Městská slavnost má i doprovodný program spojený s Dnem evropského dědictví, a proto budou zájemcům zpřístupněny i objekty, kam se běžně nepodívají.</w:t>
      </w:r>
    </w:p>
    <w:p>
      <w:pPr/>
      <w:r>
        <w:rPr/>
        <w:t xml:space="preserve">Oldřiška Navrátilová, Odbor školství, kultury, mládeže a tělovýchovy: </w:t>
      </w:r>
      <w:r>
        <w:rPr>
          <w:i w:val="1"/>
          <w:iCs w:val="1"/>
        </w:rPr>
        <w:t xml:space="preserve">"Jedná se o věž radnice a radnici, dále o Starou poštu, kostely Na nebevzetí panny Marie a Nejsvětější trojice, muzeum, kde je v tento den vstup zcela zdarma a Bašta městského opevnění." </w:t>
      </w:r>
    </w:p>
    <w:p>
      <w:pPr/>
      <w:r>
        <w:rPr/>
        <w:t xml:space="preserve">Stanislav Bartoň, VO obecní živnostenský úřad:</w:t>
      </w:r>
      <w:r>
        <w:rPr>
          <w:i w:val="1"/>
          <w:iCs w:val="1"/>
        </w:rPr>
        <w:t xml:space="preserve"> "Městská slavnost stejně jako každý rok musí být naplněna i tím, aby se měl každý čeho najíst a napít. Historický jarmark jsme zorganizovali tak, aby se tady prodávaly věci a výrobky zdobné a historické. Bude obsazen 75 prodejci, kteří budou mít stánky umístěny po obvodu náměstí. K nim přibude zhruba 16 hostinců - hospodských. " </w:t>
      </w:r>
    </w:p>
    <w:p>
      <w:pPr/>
      <w:r>
        <w:rPr/>
        <w:t xml:space="preserve">V letošním roce přibyl ke slavnosti také tak zvaný top týden Nového Jičína, v rámci projektu Historické putování po 14 městech České republiky.</w:t>
      </w:r>
    </w:p>
    <w:p>
      <w:pPr/>
      <w:r>
        <w:rPr/>
        <w:t xml:space="preserve">Stanislav Bartoň, VO obecní živnostenský úřad: </w:t>
      </w:r>
      <w:r>
        <w:rPr>
          <w:i w:val="1"/>
          <w:iCs w:val="1"/>
        </w:rPr>
        <w:t xml:space="preserve">"Top týden vrcholí vždy v termínu, kdy má město slavnost a jsou tady zváni turisté, byly vydány speciální propagační materiály a cestovní knížka. Do ní zájemci, kteří navštíví nejméně pět měst zařazených do projektu, dostává razítka a zařadí se do soutěže o hodnotné ceny. Vše se návštěvníci dozví v našem Iinformačním centru." </w:t>
      </w:r>
    </w:p>
    <w:p>
      <w:pPr/>
      <w:r>
        <w:rPr/>
        <w:t xml:space="preserve">V den slavností navštíví Nový Jičín také zástupci všech partnerských měst, kromě delegace z německých Görlitz.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"Celou sobotu se budeme našim partnerům věnovat, ukážeme jim výstavy, uvidí slavnostní průvod a odpoledne budou mít možnost pozdravit naše občany."</w:t>
      </w:r>
    </w:p>
    <w:p>
      <w:pPr/>
      <w:r>
        <w:rPr/>
        <w:t xml:space="preserve">Slavnosti zahájí páteční představení pražského Divadla Járy Cimrmana, v sobotu proběhne mše, zazpívá Pěvecký sbor Ondráš, vystoupí Dechový orchestr města, taneční skupina Fokusu, uvidíte Vladimíra Hrona, zatančíte si Zumbu s Vendou, bude tady módní přehlídka a těšit se můžete na Věru Špinarovou nebo skupinu Wohnout a chybět nebude ani ohňostroj. Program slavnosti je uveden na webu Městského kulturního střediska, plakátech, ve zpravodaji a na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739/novojicinske-mestske-slavnosti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2026-06-07T10:53:23+02:00</dcterms:created>
  <dcterms:modified xsi:type="dcterms:W3CDTF">2026-06-07T10:53:23+02:00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