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Malotřídní škola v Rudné pod Pradědem slaví 105.výročí</w:t>
      </w:r>
    </w:p>
    <w:p>
      <w:pPr/>
      <w:r>
        <w:rPr/>
        <w:t xml:space="preserve">Radomír Tománek (nez.), starosta Rudné pod Pradědem: </w:t>
      </w:r>
      <w:r>
        <w:rPr>
          <w:i w:val="1"/>
          <w:iCs w:val="1"/>
        </w:rPr>
        <w:t xml:space="preserve">"Já razím takovou vizi, že vesnice by měla mít školu, hospodu a obecní úřad. Hospodu máme, obecní úřad máme rekonstruovaný, škola slaví 105 let a snažíme se ji udržet. Udrželi jsme ji i v době, kdy dětí bylo strašně málo. Je to teda pro obec drahá záležitost, protože při rozpočtu 4,5 milionu korun nám to spolkne tak pětinu rozpočtu, provozování školy. Nicméně pro tu budoucí generaci je to dobře, protože ty děti neztratí takovou tu kontinuitu s obcí."</w:t>
      </w:r>
    </w:p>
    <w:p>
      <w:pPr/>
      <w:r>
        <w:rPr/>
        <w:t xml:space="preserve">Maminka:</w:t>
      </w:r>
      <w:r>
        <w:rPr>
          <w:i w:val="1"/>
          <w:iCs w:val="1"/>
        </w:rPr>
        <w:t xml:space="preserve"> "Je to úplně perfektní, máme k tomu určitý vztah a je pěkný, že je to spravený, chodila jsem sem do čtvrté třídy."</w:t>
      </w:r>
    </w:p>
    <w:p>
      <w:pPr/>
      <w:r>
        <w:rPr/>
        <w:t xml:space="preserve">V letošním roce bude do školy a školky dohromady chodit 30 dětí. Čtrnáct do školky, šestnáct pak do školy.</w:t>
      </w:r>
    </w:p>
    <w:p>
      <w:pPr/>
      <w:r>
        <w:rPr/>
        <w:t xml:space="preserve">Vojtěch Kopečný, ředitel školy: </w:t>
      </w:r>
      <w:r>
        <w:rPr>
          <w:i w:val="1"/>
          <w:iCs w:val="1"/>
        </w:rPr>
        <w:t xml:space="preserve">"Tady tento počet se zhruba opakuje každým rokem. Naše škola je jednotřídní, je to už taková rarita. V té jedné třídě je pět ročníků. Škola je v obci nejenom výchovný a vzdělávací ústav, ale pořádáme spoustu akcí."</w:t>
      </w:r>
    </w:p>
    <w:p>
      <w:pPr/>
      <w:r>
        <w:rPr/>
        <w:t xml:space="preserve">Marek Žukovský, farář: </w:t>
      </w:r>
      <w:r>
        <w:rPr>
          <w:i w:val="1"/>
          <w:iCs w:val="1"/>
        </w:rPr>
        <w:t xml:space="preserve">"V některých obcích škola není a je vidět, že ten život není takový jako když tam škola je. Ta škola připravuje kulturní akce, děti se podílejí na životě v obci, je to určitě přínosem pro obec. "</w:t>
      </w:r>
    </w:p>
    <w:p>
      <w:pPr/>
      <w:r>
        <w:rPr/>
        <w:t xml:space="preserve">Maminka:</w:t>
      </w:r>
      <w:r>
        <w:rPr>
          <w:i w:val="1"/>
          <w:iCs w:val="1"/>
        </w:rPr>
        <w:t xml:space="preserve"> "Hlavně je to tady takové rodinné. Děti jsou dole ve školce, navrchu je škola. Když je družina, tak jsou pohromadě, ty velké se starají o malé a je to takové odivné. Já si myslí, že je to hezké."</w:t>
      </w:r>
    </w:p>
    <w:p>
      <w:pPr/>
      <w:r>
        <w:rPr/>
        <w:t xml:space="preserve">Výročí založení své školy slavily samozřejmě i děti se svými rodiči. Ke správné oslavě patří dort stejně jako k velbloudovi hrby. Pořádný dort v podobě školy nemohl tedy chybět ani tady.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855/malotridni-skola-v-rudne-pod-pradedem-slavi-105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2026-05-08T05:53:21+02:00</dcterms:created>
  <dcterms:modified xsi:type="dcterms:W3CDTF">2026-05-08T05:53:21+02:00</dcterms:modified>
</cp:coreProperties>
</file>

<file path=docProps/custom.xml><?xml version="1.0" encoding="utf-8"?>
<Properties xmlns="http://schemas.openxmlformats.org/officeDocument/2006/custom-properties" xmlns:vt="http://schemas.openxmlformats.org/officeDocument/2006/docPropsVTypes"/>
</file>