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se za tebe nerozhlédne probíhá také v Orlové</w:t>
      </w:r>
    </w:p>
    <w:p>
      <w:pPr/>
      <w:r>
        <w:rPr/>
        <w:t xml:space="preserve">Jak se správně chovat na přechodu pro chodce a jak ho co nejbezpečněji přejít. To vše vysvětlovali u Základní školy Jarní dětem policisté v rámci bezpečnostní akce, která souvisí s počátkem školního roku.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"Je to celorepubliková akce pod názvem Zebra se za tebe nerozhlédne. Tato akce má velký smysl a své opodstatnění. Děti jsou po prázdninách ještě hodně roztěkané. A smyslem akce je jim připomenout, jak se správně mají chovat v silničním provozu. Akce je zaměřená na žáky prvního stupně, především na prvňáčky."</w:t>
      </w:r>
    </w:p>
    <w:p>
      <w:pPr/>
      <w:r>
        <w:rPr/>
        <w:t xml:space="preserve">Akce ovšem nebyla zaměřená jen na školáky. To, že je u škol opět rušno by měli respektovat především řidiči.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"Je samozřejmě potřeba připomenout i řidičům, že již začala škola a ten relativní klid, který byl kolem školských zařízení o prázdninách, již skončil."</w:t>
      </w:r>
    </w:p>
    <w:p>
      <w:pPr/>
      <w:r>
        <w:rPr/>
        <w:t xml:space="preserve">Akce Zebra se za tebe nerozhlédne probíhala v těchto dnech u několika škol na Karvinsku. Prevence bezpečnosti školáků ovšem bude probíhat po celý rok.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"U rizikových přechodů stojí strážníci a policisté po celý rok. To znamená před začátkem vyučování před osmou hodinou a poté i mezi 12. a 14. hodinou, kdy děti ze škol odcházejí."</w:t>
      </w:r>
    </w:p>
    <w:p>
      <w:pPr/>
      <w:r>
        <w:rPr/>
        <w:t xml:space="preserve">A závěrem už jen připomenutí. Řidiči, buďte u škol opatrní.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"Samozřejmě stále platí pravidlo, že u škol se může jet maximálně 50ti kilometrovou rychlostí, ta místa jsou označena i značkami a jsou zde přechody pro chodce. A řidiči musí dávat pozor také kolem chodníků, aby jim dítě nečekaně nevběhlo do dráhy."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901/akce-zebra-se-za-tebe-nerozhledne-probih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2026-07-04T02:05:00+02:00</dcterms:created>
  <dcterms:modified xsi:type="dcterms:W3CDTF">2026-07-04T02:05:00+02:00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