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Fotosoutěž k akci Havířov v květech má své vítěze</w:t>
      </w:r>
    </w:p>
    <w:p>
      <w:pPr/>
      <w:r>
        <w:rPr/>
        <w:t xml:space="preserve">K obnovené akci Havířov v květech neodmyslitelně patří i fotografická soutěž. Slavnostní vyhodnocení proběhlo za účasti primátora města ve Společenském domě. V letošním porota vybírala ze 170 prací od 18 autorů. Soutěž byla rozdělena do tří kategorií.</w:t>
      </w:r>
    </w:p>
    <w:p>
      <w:pPr/>
      <w:r>
        <w:rPr/>
        <w:t xml:space="preserve">Josef Talaš, předseda poroty: </w:t>
      </w:r>
      <w:r>
        <w:rPr>
          <w:i w:val="1"/>
          <w:iCs w:val="1"/>
        </w:rPr>
        <w:t xml:space="preserve">„Především je třeba říct, že to byla soutěž, která měla velmi široký rozsah. Bylo to směrováno na Havířov v květech, jako vyzdobené město květinami s následným květinovým průvodem. Ale nejen to. Týkalo se to i přípravy počínaje výsadbou nových květin, přes strojení domů a přes floristické soutěže. Záběr byl ve třech kategoriích. Kategorie Portrét, jako člověk ve městě. Dále tam bylo město jako takové, vyzdobené květinami. Poslední byla reportáž, kde mohli fotografové pracovat na vývoji krásy, která se potom uskutečnila při oslavách Havířova v květech." </w:t>
      </w:r>
    </w:p>
    <w:p>
      <w:pPr/>
      <w:r>
        <w:rPr/>
        <w:t xml:space="preserve">V letošním roce musela porota konstatovat, že fotografie byly na opravdu velmi vysoké úrovni.</w:t>
      </w:r>
    </w:p>
    <w:p>
      <w:pPr/>
      <w:r>
        <w:rPr/>
        <w:t xml:space="preserve">Josef Talaš, předseda poroty: </w:t>
      </w:r>
      <w:r>
        <w:rPr>
          <w:i w:val="1"/>
          <w:iCs w:val="1"/>
        </w:rPr>
        <w:t xml:space="preserve">„Byli ale autoři, kteří dali do fotografií víc, než jen pouhý dokument. Dali tam svoje já a na fotografiích bylo vidět, že cílem autora je, aby divák sdílel s fotografem ty pocity, které autor měl, když to fotografoval. A to nás velice potěšilo." </w:t>
      </w:r>
    </w:p>
    <w:p>
      <w:pPr/>
      <w:r>
        <w:rPr/>
        <w:t xml:space="preserve">Za svou kolekci v kategorii reportáž si první místo odnesl Pavel Kostelecký.</w:t>
      </w:r>
    </w:p>
    <w:p>
      <w:pPr/>
      <w:r>
        <w:rPr/>
        <w:t xml:space="preserve">Pavel Kostelecký, fotograf: </w:t>
      </w:r>
      <w:r>
        <w:rPr>
          <w:i w:val="1"/>
          <w:iCs w:val="1"/>
        </w:rPr>
        <w:t xml:space="preserve">„Snažil jsem se, pokud možno, protože jsem věděl, jaké jsou podmínky, že tam musí být maximálně pět fotografií. Byl to výběr z patnácti fotografií. A konečný efekt měl být ten, že když přijde nějaký cizí člověk k panelu a bylo to na téma Havířov v květech, tak aby z toho čišela tato atmosféra. Prostě lidi, květiny, dobrá nálada, pohoda." </w:t>
      </w:r>
    </w:p>
    <w:p>
      <w:pPr/>
      <w:r>
        <w:rPr/>
        <w:t xml:space="preserve">Zdeněk Osmanczyk, primátor města Havířova (ČSSD):</w:t>
      </w:r>
      <w:r>
        <w:rPr>
          <w:i w:val="1"/>
          <w:iCs w:val="1"/>
        </w:rPr>
        <w:t xml:space="preserve"> „Já jsem velice rád, že jsme mohl být u této příležitosti předání ocenění za umělecká díla ve fotografické soutěži a věřím, že tak jak Havířov v květech bude pokračovat, tak budeme pokračovat i v tradici této soutěže. I ti, kteří tyto krásná díla stvořili, se podílejí na novodobé historii Havířova a za to jim moc děkuji." </w:t>
      </w:r>
    </w:p>
    <w:p>
      <w:pPr/>
      <w:r>
        <w:rPr/>
        <w:t xml:space="preserve">Poděkoval i dětský domov, kterému právě fotograf Pavel Kostelecký věnoval svou finanční výhru.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947/fotosoutez-k-akci-havirov-v-kvetech-ma-sve-vi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2026-08-19T21:46:23+02:00</dcterms:created>
  <dcterms:modified xsi:type="dcterms:W3CDTF">2026-08-19T21:46:23+02:00</dcterms:modified>
</cp:coreProperties>
</file>

<file path=docProps/custom.xml><?xml version="1.0" encoding="utf-8"?>
<Properties xmlns="http://schemas.openxmlformats.org/officeDocument/2006/custom-properties" xmlns:vt="http://schemas.openxmlformats.org/officeDocument/2006/docPropsVTypes"/>
</file>