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 v Karviné bude nabitý pestrými akcemi</w:t>
      </w:r>
    </w:p>
    <w:p>
      <w:pPr/>
      <w:r>
        <w:rPr/>
        <w:t xml:space="preserve">Následující sobotu a neděli bude také v rámci Dnů evropského dědictví přístupný zámek Fryštát a místní kostely a to od 13 do 17 hodin, pouze kostel Povýšení svatého Kříže bude kvůli varhannímu koncertu v neděli uzavřen už před 16. hodinou. Navíc bude v sobotu v zámeckém parku probíhat tradiční městská akce nazvaná Barevný podzim. Od 10 hodin se u lodiček představí rybáři, hlavní program začne ve 2 hodiny v zámeckém parku, kde najdete místní přírodovědné organizace, sokolníky, psovody a soutěže pro děti..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995/vikend-v-karvine-bude-nabity-pestry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2026-08-05T02:48:05+02:00</dcterms:created>
  <dcterms:modified xsi:type="dcterms:W3CDTF">2026-08-05T02:48:05+02:00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