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hledají policisté pohřešovaného mladíka</w:t>
      </w:r>
    </w:p>
    <w:p>
      <w:pPr/>
      <w:r>
        <w:rPr/>
        <w:t xml:space="preserve">František Henkel je vysoký 178 až 180 cm má hubenou postavu, zelené oči a černé dlouhé vlasy. Na sobě měl hnědou koženou bundu, modré riflové kalhoty a černé tričko s krátkým rukávem s potiskem. Bezplatná linka 158 přijme jakékoli informace o pobytu nebo pohybu pohřešovaného muže.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017/v-karvine-hledaji-policiste-pohresovaneho-mlad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2026-08-05T02:51:36+02:00</dcterms:created>
  <dcterms:modified xsi:type="dcterms:W3CDTF">2026-08-05T02:51:36+02:00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