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Horní Suché se sestěhovalo 18 převážně romských rodin. Jak se jim tam žije?</w:t>
      </w:r>
    </w:p>
    <w:p>
      <w:pPr/>
      <w:r>
        <w:rPr/>
        <w:t xml:space="preserve">Nehorázných 60 korun za metr čtvereční platí nájemníci ve zdevastovaných domech na ulici Důlní v Horní Suché, ve kterých by si nepřál bydlet za tyto hříšné peníze asi nikdo. Nicméně i tak jsou jejich obyvatelé za střechu nad hlavou vděční. Jedná se totiž o sociálně vyloučené rodiny z Moravskoslezského kraje, které si na přelomu roku vzalo na starost Občanské sdružení Vzájemné soužití. Sdružení chtělo.</w:t>
      </w:r>
    </w:p>
    <w:p>
      <w:pPr/>
      <w:r>
        <w:rPr/>
        <w:t xml:space="preserve">Kumar Vishwanathan, ředitel a předseda sdružení Vzájemné soužití: </w:t>
      </w:r>
      <w:r>
        <w:rPr>
          <w:i w:val="1"/>
          <w:iCs w:val="1"/>
        </w:rPr>
        <w:t xml:space="preserve">„Zachránit rodiny s dětmi před bezdomovstvím, před odebrání dětí, aby měly střechu nad hlavou. Nikdo nebyl ochoten jim pomoci. Tito lidé uprostřed zimy se toulali po nádražích s dětmi, po ubytovnách. Lezli do oken, aby našli teplo. Oni všichni jdou k nám a hledají pomoc." </w:t>
      </w:r>
    </w:p>
    <w:p>
      <w:pPr/>
      <w:r>
        <w:rPr/>
        <w:t xml:space="preserve">Státní správa i samosprávy ví o problému, ale nemají řešení. Na ubytovny těchto nově přistěhovalých osmnáct rodin nemělo prostředky, jelikož se z toho stal pro podnikatele dobrý kšeft. Stejně tak ale zřejmě pro společnost RPG.</w:t>
      </w:r>
    </w:p>
    <w:p>
      <w:pPr/>
      <w:r>
        <w:rPr/>
        <w:t xml:space="preserve">Vzájemné soužití se obrátilo na největšího vlastníka bytového fondu s velkým množstvím volných bytů společnost RPG, zda by nemělo nějaké volné bytové objekty, které by si sdružení mohlo pronajmout pro převážně romské rodiny.</w:t>
      </w:r>
    </w:p>
    <w:p>
      <w:pPr/>
      <w:r>
        <w:rPr/>
        <w:t xml:space="preserve">Kumar Vishwanathan, ředitel a předseda sdružení Vzájemné soužití </w:t>
      </w:r>
      <w:r>
        <w:rPr>
          <w:i w:val="1"/>
          <w:iCs w:val="1"/>
        </w:rPr>
        <w:t xml:space="preserve">„My jsme vstoupili do jednání, protože tam byla naděje to dostaneme za symbolickou jednu korunu s tím, že my to všechno dáme do pořádku. Po té ale sešlo od původního záměru. Oni nám dali podmínku, že nájem bude za 50 korun za metr čtvereční. S tím, že vše bude na naše vlastní náklady. Oni jen udělají zákonné opravy. Komín, elektřina, odpad, okna."</w:t>
      </w:r>
    </w:p>
    <w:p>
      <w:pPr/>
      <w:r>
        <w:rPr/>
        <w:t xml:space="preserve">Sdružení nemělo na výběr, protože nechtělo, aby rodiny zůstaly na ulici a na podmínku RPG kývli. K výši nájemného se vyjádřil také vlastník domů.</w:t>
      </w:r>
    </w:p>
    <w:p>
      <w:pPr/>
      <w:r>
        <w:rPr/>
        <w:t xml:space="preserve">Petr Handl, mluvčí společnosti RPG: </w:t>
      </w:r>
      <w:r>
        <w:rPr>
          <w:i w:val="1"/>
          <w:iCs w:val="1"/>
        </w:rPr>
        <w:t xml:space="preserve">„Já nemohu komentovat jednotlivá ustanovení naší vzájemné obchodní smlouvy, která je velmi rozsáhlá. Na této smlouvě je založen celý projekt a výše nájemného je jen jednou z kapitol, které se tohoto projektu týkají. Nebudu komentovat výši toho nájmu." </w:t>
      </w:r>
    </w:p>
    <w:p>
      <w:pPr/>
      <w:r>
        <w:rPr/>
        <w:t xml:space="preserve">Vzájemné soužití však nyní čelí především jinému problému. Některé nově přistěhované rodiny nedokáží společně najít řeč. Zatímco většina se snaží o zvelebování obydlí a vztahů, jiné nechtějí změnit svůj životní styl. Zásahy policie jsou zde tak na denním pořádku.</w:t>
      </w:r>
    </w:p>
    <w:p>
      <w:pPr/>
      <w:r>
        <w:rPr/>
        <w:t xml:space="preserve">Anketa, nájemnice: </w:t>
      </w:r>
      <w:r>
        <w:rPr>
          <w:i w:val="1"/>
          <w:iCs w:val="1"/>
        </w:rPr>
        <w:t xml:space="preserve">„Já s těmi lidmi, co jsou na druhé straně nekomunikuji." Proč se s nimi nedá komunikovat? „Jsou jiní, odlišní." Bývají tady večer nepokoje, hádáte se a vyřešíte si to sami, nebo tady musí zasahovat policie? „Dá se to vyřešit, ale policie je tady stále, protože tady hudba hraje. Tady nemůžeme mít otevřené ani okno, dívat se na televizi, protože je tady kravál." „Co se týče pana Kumara jsem velice spokojená. Musel přijít člověk až z Indie, aby mi přidělil byt. A to jsem přitom odváděla nemalé daně. Pracovala jsem 31 let a nikdy se o mě stát nepostaral. Co se týče bytu, tak on se stará. Dává nám nové lina, bojlery." Co vám vadí? „Určití lidé, to je všechno." </w:t>
      </w:r>
    </w:p>
    <w:p>
      <w:pPr/>
      <w:r>
        <w:rPr/>
        <w:t xml:space="preserve">Tato nájemkyně zde bydlí již pět let a RPG platí jen 25 korun za metr čtverečný. I ona si na některé rodiny stěžuje. </w:t>
      </w:r>
      <w:r>
        <w:rPr>
          <w:i w:val="1"/>
          <w:iCs w:val="1"/>
        </w:rPr>
        <w:t xml:space="preserve">„S některýma nájemníky se prostě nedá. A tím trpí všichni. Pan Kumar je mírumilovný člověk, takže se s tím nedá dělat nic."</w:t>
      </w:r>
    </w:p>
    <w:p>
      <w:pPr/>
      <w:r>
        <w:rPr/>
        <w:t xml:space="preserve">A další problém. Havířované i radnice má obavy z přistěhování dalších sociálně slabých rodin do volných bytů společnosti RPG. Sdružení Vzájemné soužití však prozatím vylučuje, že by si od společnosti pronajímali další jiné objekty.</w:t>
      </w:r>
    </w:p>
    <w:p>
      <w:pPr/>
      <w:r>
        <w:rPr/>
        <w:t xml:space="preserve">Kumar Vishwanathan, ředitel a předseda sdružení Vzájemné soužití </w:t>
      </w:r>
      <w:r>
        <w:rPr>
          <w:i w:val="1"/>
          <w:iCs w:val="1"/>
        </w:rPr>
        <w:t xml:space="preserve">„My v současné době musíme zvládnout co tady máme, a to těžko zvládáme. My musíme pomoci lidem, ale zatím jsme sami. Pokud ten tlak nebude zoufalý, tak my nebudeme chtít toto rozvíjet dál. My musíme nejdříve zvládnout. Máme dobré jméno a pokud něco rozděláme, tak to doděláme."</w:t>
      </w:r>
    </w:p>
    <w:p>
      <w:pPr/>
      <w:r>
        <w:rPr/>
        <w:t xml:space="preserve">Sdružení by chtělo mít v této lokalitě stálého sociálního pracovníka, vybudovat poradnu pro matky s dětmi. Radnice Horní Suché se k projektu také nestaví úplně negativně, se slovy je třeba dát tomuto projektu šanci. I nadace OKD sdružení podpořila a přidělila jim půl milionovou dotaci. Nicméně napětí a obavy z nových ghet se mezi obyvateli šíří dál. Proto primátor města Havířova svolal k bezpečnosti a i této problematice velké jednání.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019/do-horni-suche-se-sestehovalo-18-prevazne-romskych-rodin-jak-se-jim-tam-z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2026-08-19T21:46:25+02:00</dcterms:created>
  <dcterms:modified xsi:type="dcterms:W3CDTF">2026-08-19T21:46:25+02:00</dcterms:modified>
</cp:coreProperties>
</file>

<file path=docProps/custom.xml><?xml version="1.0" encoding="utf-8"?>
<Properties xmlns="http://schemas.openxmlformats.org/officeDocument/2006/custom-properties" xmlns:vt="http://schemas.openxmlformats.org/officeDocument/2006/docPropsVTypes"/>
</file>