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Diakonie prováděla humanitární sbírku v Novém Jičíně místní části Žilina</w:t>
      </w:r>
    </w:p>
    <w:p>
      <w:pPr/>
      <w:r>
        <w:rPr/>
        <w:t xml:space="preserve">Sbírka pro diakonii Broumov probíhá v Novém Jičíně od roku 2008. Tady se věci pouze přebírají, popřípadě je pracovnice přemisťují do pevnějších pytlů, které vydrží převoz.</w:t>
      </w:r>
    </w:p>
    <w:p>
      <w:pPr/>
      <w:r>
        <w:rPr/>
        <w:t xml:space="preserve">Eva Švagerová, vedoucí střediska Eden Nový Jičín:</w:t>
      </w:r>
      <w:r>
        <w:rPr>
          <w:i w:val="1"/>
          <w:iCs w:val="1"/>
        </w:rPr>
        <w:t xml:space="preserve"> "Bereme oblečení, není tam podmínka, že by to musely být nějaké konkrétní materiály jako dříve, kdy jsme nesměli brát věci z dederonu, ale teď už umí broumovská diakonie tyto věci dále zpracovávat, ale podmínka je, aby bylo oblečení nositelné. Totéž platí u obuvi, bereme i kuchyňské nádobí, ale nebereme elektrospotřebiče." </w:t>
      </w:r>
    </w:p>
    <w:p>
      <w:pPr/>
      <w:r>
        <w:rPr/>
        <w:t xml:space="preserve">Diakonie nebere ani kola, kočárky, lyže, naopak ale uvítá hračky.</w:t>
      </w:r>
    </w:p>
    <w:p>
      <w:pPr/>
      <w:r>
        <w:rPr/>
        <w:t xml:space="preserve">Eva Švagerová, vedoucí střediska Eden Nový Jičín: </w:t>
      </w:r>
      <w:r>
        <w:rPr>
          <w:i w:val="1"/>
          <w:iCs w:val="1"/>
        </w:rPr>
        <w:t xml:space="preserve">"Ty věci tady čekají do doby, než se domluvíme na termínu svozu do Broumova." </w:t>
      </w:r>
      <w:r>
        <w:rPr/>
        <w:t xml:space="preserve"> Broumovská diakonie věci převáží do svých třídících středisek, kde nezaměstnaní lidé věci třídí na použitelné nebo pro další zpracování. Věci získané ve sbírkách potom slouží pro humanitární účely.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028/diakonie-provadela-humanitarni-sbirku-v-novem-jicine-mistni-casti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2026-06-07T11:39:17+02:00</dcterms:created>
  <dcterms:modified xsi:type="dcterms:W3CDTF">2026-06-07T11:39:17+02:00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