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kvalitě ovzduší v Ostravě</w:t>
      </w:r>
    </w:p>
    <w:p>
      <w:pPr/>
      <w:r>
        <w:rPr/>
        <w:t xml:space="preserve">Do pěti let by se Ostravanům mělo dýchat o něco lépe, než dnes. Předpovídá to studie, kterou si nechala zpracovat ostravská radnice. Podmínky zlepšení jsou ale tři: 1. Ekologičtější provoz velkých firem. 2. Řešení dopravy. 3. Úplný přechod na plynové topení.</w:t>
      </w:r>
    </w:p>
    <w:p>
      <w:pPr/>
      <w:r>
        <w:rPr/>
        <w:t xml:space="preserve">Obyvatelé Ostravy určité zlepšení stavu životního prostředí, ve kterém žijí, vidí, avšak úplně spokojení nejsou. Anketa, obyvatelé Ostravy: </w:t>
      </w:r>
      <w:r>
        <w:rPr>
          <w:i w:val="1"/>
          <w:iCs w:val="1"/>
        </w:rPr>
        <w:t xml:space="preserve">1. "No já myslím, že ovzduší tady v Ostravě je.... no horší."</w:t>
      </w:r>
      <w:r>
        <w:rPr/>
        <w:t xml:space="preserve"> 2.</w:t>
      </w:r>
      <w:r>
        <w:rPr>
          <w:i w:val="1"/>
          <w:iCs w:val="1"/>
        </w:rPr>
        <w:t xml:space="preserve"> "Já myslím, že je už vynikající</w:t>
      </w:r>
      <w:r>
        <w:rPr/>
        <w:t xml:space="preserve">." 3. </w:t>
      </w:r>
      <w:r>
        <w:rPr>
          <w:i w:val="1"/>
          <w:iCs w:val="1"/>
        </w:rPr>
        <w:t xml:space="preserve">"Někdy to tu smrdí a někdy ne." </w:t>
      </w:r>
      <w:r>
        <w:rPr/>
        <w:t xml:space="preserve">4. </w:t>
      </w:r>
      <w:r>
        <w:rPr>
          <w:i w:val="1"/>
          <w:iCs w:val="1"/>
        </w:rPr>
        <w:t xml:space="preserve">"No, když pozavíráme ty závody, co tady dýmí, tak co by ne."</w:t>
      </w:r>
    </w:p>
    <w:p>
      <w:pPr/>
      <w:r>
        <w:rPr/>
        <w:t xml:space="preserve">Že je změna řešení dopravy ve městě nezbytná, je jednoznačné. Je potřeba zejména ulehčit centru Ostravy. Dalibor Madej (ODS), náměstek ostravského primátora: </w:t>
      </w:r>
      <w:r>
        <w:rPr>
          <w:i w:val="1"/>
          <w:iCs w:val="1"/>
        </w:rPr>
        <w:t xml:space="preserve">"Dostavět co nejrychleji dálnici a všechny přivaděče, aby se urychlil průjezd městem."</w:t>
      </w:r>
    </w:p>
    <w:p>
      <w:pPr/>
      <w:r>
        <w:rPr/>
        <w:t xml:space="preserve">Studie dále odhalila neukázněnost domkařů, kteří házejí do kotle vše, co jim přijde pod ruku. Dalibor Madej (ODS), náměstek ostravského primátora: </w:t>
      </w:r>
      <w:r>
        <w:rPr>
          <w:i w:val="1"/>
          <w:iCs w:val="1"/>
        </w:rPr>
        <w:t xml:space="preserve">"Spolupracujeme s městskou policií, která zavedla takzvané okrskáře, takže určitě si umí tu ulici zkontrolovat."</w:t>
      </w:r>
    </w:p>
    <w:p>
      <w:pPr/>
      <w:r>
        <w:rPr/>
        <w:t xml:space="preserve">Ostravský obvod Radvanice a Bartovice ale trápí mnohem větší znečišťovatel. Arcelor Mittal, ocelárna, která sice rozjela před časem velké ekologické projekty, které nyní ale krize trochu přibrzdí.</w:t>
      </w:r>
    </w:p>
    <w:p>
      <w:pPr/>
      <w:r>
        <w:rPr/>
        <w:t xml:space="preserve">Petr Baranek, ředitel pro životní prostředí, Arcelor Mittal Ostrava:</w:t>
      </w:r>
      <w:r>
        <w:rPr>
          <w:i w:val="1"/>
          <w:iCs w:val="1"/>
        </w:rPr>
        <w:t xml:space="preserve"> "U některých investic je možné, že dojde ke změně původních termínů."</w:t>
      </w:r>
    </w:p>
    <w:p>
      <w:pPr/>
      <w:r>
        <w:rPr/>
        <w:t xml:space="preserve">Zlepšit vliv na životní prostředí v Ostravě by měla ocelárna do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12/konference-o-kvalite-ovzdus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2026-06-18T16:46:41+02:00</dcterms:created>
  <dcterms:modified xsi:type="dcterms:W3CDTF">2026-06-18T16:46:41+02:00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