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léčí atopický ekzém komplexně</w:t>
      </w:r>
    </w:p>
    <w:p>
      <w:pPr/>
      <w:r>
        <w:rPr/>
        <w:t xml:space="preserve">Atopický ekzém je nepříjemné zánětlivé kožní onemocnění spojené se svěděním a suchostí kůže. Jeho léčba je dlouhodobá a lékaři nad nemocí prakticky nemohou zcela vyhrát. Alergickým procesem, který může mít spojitost s atopickým ekzémem, už trpí zhruba každý čtvrtý obyvatel České republiky.</w:t>
      </w:r>
    </w:p>
    <w:p>
      <w:pPr/>
      <w:r>
        <w:rPr/>
        <w:t xml:space="preserve">Marie Selerová, primářka kožního oddělení, NsP Nový Jičín:</w:t>
      </w:r>
      <w:r>
        <w:rPr>
          <w:i w:val="1"/>
          <w:iCs w:val="1"/>
        </w:rPr>
        <w:t xml:space="preserve"> "Atopický ekzém je v dnešní době už velmi dobře léčitelný, ale vzhledem k tomu, že se jedná vlastně o imunitní onemocnění, onemocnění, které je dáno na imunitním podkladě, tak ho neumíme vyléčit docela. Je to tak, jako kdyby člověk měl v sobě uspaného hada a různé provokační momenty mohou toho hada probudit a my ho zase umíme uspat. Takže cílem celé té léčby je vlastně dostat to onemocnění pod kontrolu."</w:t>
      </w:r>
    </w:p>
    <w:p>
      <w:pPr/>
      <w:r>
        <w:rPr/>
        <w:t xml:space="preserve">Léčbou jednotlivých projevů atopického ekzému se, v klasickém pojetí, zabývají nezávisle na sobě lékaři několika oborů. V novojičínské nemocnici je teď spojili do jednoho týmu, který se o pacienty stará komplexně.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"Problematiku daného dítěte s atopickou dermatitidou mohou řešit v jeden čas, vyměňovat si aktuálně názory a svoje postřehy o tom, jakým způsobem by měla být vedena další léčba, jakým způsobem by měla být vedena celková péče, takže očekáváme, že ty výsledky péče o toto chronické onemocnění budou pro pacienta pozitivnější."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"Nabízíme vlastně alergologické vyšetření, které určí možné provokační momenty, nabízíme kožní léčbu, která je velmi důležitá, máme možnost teď psát léky, které nemusí být jenom hormonální. Dále v centru pracuje imunolog, aby nám pomohl odlišit ještě některá imunologická vyšetření a spolupracujeme i s psychologem, protože ten ekzém může být vyvolán i různými emočními problémy."</w:t>
      </w:r>
    </w:p>
    <w:p>
      <w:pPr/>
      <w:r>
        <w:rPr/>
        <w:t xml:space="preserve">Riziko dědičného přenosu onemocnění na děti je vysoké. Pokud má atopický ekzém jeden z rodičů, je pravděpodobnost výskytu u potomka šedesátiprocentní, pokud jsou postiženi oba rodiče, stoupá riziko o dalších dvacet procentních bodů.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"Rodiče těchto dětí mají spoustu otázek a je potřeba skutečně vymezit poměrně velký časový prostor, aby bylo možno s nimi probrat nejenom způsoby léčby, možnosti zlepšení, prognózu těchto dětí, ale i systém stravování, systém denního režimu, systém všech faktorů, kterým rodina jako taková může tomuto dětskému pacientovi prospět."</w:t>
      </w:r>
    </w:p>
    <w:p>
      <w:pPr/>
      <w:r>
        <w:rPr/>
        <w:t xml:space="preserve">Založení centra předcházely asi dvouleté přípravy. V evidenci centra je už zhruba 100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1/nemocnice-leci-atopicky-ekzem-komple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2026-04-11T21:45:53+02:00</dcterms:created>
  <dcterms:modified xsi:type="dcterms:W3CDTF">2026-04-11T21:45:53+02:00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