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přístroj v Krnově pomáhá operovat štítnou žlázu</w:t>
      </w:r>
    </w:p>
    <w:p>
      <w:pPr/>
      <w:r>
        <w:rPr/>
        <w:t xml:space="preserve">Těchto jedinečných přístrojů je v celé České republice asi deset. Operací štítní žlázy provedou lékaři krnovské chirurgie přibližně sto padesát za rok.</w:t>
      </w:r>
    </w:p>
    <w:p>
      <w:pPr/>
      <w:r>
        <w:rPr/>
        <w:t xml:space="preserve">Bronislav Sedláček. primář oddělení chirurgie, nemocnice Krnov: </w:t>
      </w:r>
      <w:r>
        <w:rPr>
          <w:i w:val="1"/>
          <w:iCs w:val="1"/>
        </w:rPr>
        <w:t xml:space="preserve">"Unikátnost spočívá v tom, že máme přístroj, kterým jsme schopni detekovat zvratné nervy. Jsou to nervy, které ovládají hlasivky, bez těchto nervů by u pacienta došlo k tomu, že by nemohl dýchat, musel by mít takzvaného slavíka. U této operace toto riziko není zcela malé a právě díky tomuto přístroji, který máme v našem kraji jako jediní, jsme schopni toto detekovat a toto riziko zcela minimalizovat."</w:t>
      </w:r>
    </w:p>
    <w:p>
      <w:pPr/>
      <w:r>
        <w:rPr/>
        <w:t xml:space="preserve">Onemocnění štítné žlázy je bohužel spíše na vzestupu, pomalu, ale trvale jich přibývá. Lékaři si nejsou zcela jistí, co je toho příčinou.</w:t>
      </w:r>
    </w:p>
    <w:p>
      <w:pPr/>
      <w:r>
        <w:rPr/>
        <w:t xml:space="preserve">Bronislav Sedláček, primář oddělení chirurgie, nemocnice Krnov: </w:t>
      </w:r>
      <w:r>
        <w:rPr>
          <w:i w:val="1"/>
          <w:iCs w:val="1"/>
        </w:rPr>
        <w:t xml:space="preserve">"Těžko říct, zda je to životním stylem nebo čím, ale počet těchto operací spíše stoupá. Bohužel stoupá i počet nádorů u tohoto orgánu a právě při včasném záchytu lze toto odoperovat s výsledkem přímo vynikajícím."</w:t>
      </w:r>
    </w:p>
    <w:p>
      <w:pPr/>
      <w:r>
        <w:rPr/>
        <w:t xml:space="preserve">Onemocnění štítné žlázy nelze v žádném případě podceňovat. Kdy by tedy člověk měl navštívit lékaře? B</w:t>
      </w:r>
    </w:p>
    <w:p>
      <w:pPr/>
      <w:r>
        <w:rPr/>
        <w:t xml:space="preserve">ronislav Sedláček, primář oddělení chirurgie, nemocnice Krnov: </w:t>
      </w:r>
      <w:r>
        <w:rPr>
          <w:i w:val="1"/>
          <w:iCs w:val="1"/>
        </w:rPr>
        <w:t xml:space="preserve">"Je to velmi hrubý návod. Když je člověk unavený, nervózní, nebo cítí, že mu buší srdíčko, těch příčin může být vícero, ale je to jedna z věcí, kdy je vhodné navštívit lékaře, aby on to diagnostikoval. Může to být štítná žláza, ale nemusí, ale že si nahmatá něco na krku, je velmi vzácné. Spíše jsou to příznaky takové povšechné a až lékař je rozdiagnostikuje."</w:t>
      </w:r>
    </w:p>
    <w:p>
      <w:pPr/>
      <w:r>
        <w:rPr/>
        <w:t xml:space="preserve">Unikátní přístroj sice operaci neurychlí, to ostatně ani není jeho úkolem. Pro pacienty je podstatné, že rizika negativních následků operace, která nelze zcela vyloučit, prokazatelně snižuje na minimum.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464/unikatni-pristroj-v-krnove-pomaha-operovat-stitnou-zl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2026-07-08T10:38:29+02:00</dcterms:created>
  <dcterms:modified xsi:type="dcterms:W3CDTF">2026-07-08T10:38:29+02:00</dcterms:modified>
</cp:coreProperties>
</file>

<file path=docProps/custom.xml><?xml version="1.0" encoding="utf-8"?>
<Properties xmlns="http://schemas.openxmlformats.org/officeDocument/2006/custom-properties" xmlns:vt="http://schemas.openxmlformats.org/officeDocument/2006/docPropsVTypes"/>
</file>