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odměnil čtyři karvinské strážníky MP za výjimečný čin</w:t>
      </w:r>
    </w:p>
    <w:p>
      <w:pPr/>
      <w:r>
        <w:rPr/>
        <w:t xml:space="preserve">Čtyři strážníky MP Karviná Davida Greguše, Romana Neugebauera, Zdeňka Malyrze a Vlastimila Svobodu přijal na radnici primátor města Tomáš Hanzel. Důvodem bylo poděkování a předání mimořádné finanční odměny za velmi výjimečný čin. Tito strážníci zabránili neštěstí na železnici. Dva výrostci ve věku 16 a 17 let rozebírali transformátor a vyřadili z chodu zabezpečovací vedení trati, což mohlo ohrozit cestující ve vlacích směrem na Slovensko.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41/primator-mesta-odmenil-ctyri-karvinske-strazniky-mp-za-vyjimecny-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2026-08-05T04:44:37+02:00</dcterms:created>
  <dcterms:modified xsi:type="dcterms:W3CDTF">2026-08-05T04:44:37+02:00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