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Rybáři z Karvinska se pustili do výlovů rybníků</w:t>
      </w:r>
    </w:p>
    <w:p>
      <w:pPr/>
      <w:r>
        <w:rPr/>
        <w:t xml:space="preserve">Jedno sobotní říjnové ráno se nad rybami z Kateřinských rybníků ve Stonavě zatáhly rybářské sítě a všichni šupináči putovali do připravených kádí.</w:t>
      </w:r>
    </w:p>
    <w:p>
      <w:pPr/>
      <w:r>
        <w:rPr/>
        <w:t xml:space="preserve">Leopold Borkala, správce stonavských rybníků:</w:t>
      </w:r>
      <w:r>
        <w:rPr>
          <w:i w:val="1"/>
          <w:iCs w:val="1"/>
        </w:rPr>
        <w:t xml:space="preserve"> "Není tu tolik těch ryb, buď je to vypytlačené nabo nevíme. Uvidíme na těch dalších, na těch vrchních co se bude dít."</w:t>
      </w:r>
    </w:p>
    <w:p>
      <w:pPr/>
      <w:r>
        <w:rPr/>
        <w:t xml:space="preserve">Díky lepším sítím, které loni rybáři nakoupili z dotací Evropské unie, šlo všechno lépe a rychleji.</w:t>
      </w:r>
    </w:p>
    <w:p>
      <w:pPr/>
      <w:r>
        <w:rPr/>
        <w:t xml:space="preserve">Vladimír Durčák, předseda MO ČRS Karviná:</w:t>
      </w:r>
      <w:r>
        <w:rPr>
          <w:i w:val="1"/>
          <w:iCs w:val="1"/>
        </w:rPr>
        <w:t xml:space="preserve"> "V letošním roce jsme opět požádali o dotaci z Evropského rybářského fondu v rámci Operačního programu Rybářství, obdrželi jsme schválené projekty na pořízení plovoucího čerpadla a nových deset kádí již moderního stylu. Takže zase je to určité vylepšení materiální základny naší organizace."</w:t>
      </w:r>
    </w:p>
    <w:p>
      <w:pPr/>
      <w:r>
        <w:rPr/>
        <w:t xml:space="preserve">Kromě obvyklých ryb, štik či kaprů, sem do chovného rybníka letos poprvé rybáři nasadili i Tolstolobika, kterému se na to, že jde o býložravou rybu, dařilo na výbornou.</w:t>
      </w:r>
    </w:p>
    <w:p>
      <w:pPr/>
      <w:r>
        <w:rPr/>
        <w:t xml:space="preserve">Vladimír Durčák, předseda MO ČRS Karviná:</w:t>
      </w:r>
      <w:r>
        <w:rPr>
          <w:i w:val="1"/>
          <w:iCs w:val="1"/>
        </w:rPr>
        <w:t xml:space="preserve"> "Tolstolobik bílý a Tolstolobik pestrý patří do skupiny ryb takzvaných býložravých, patří tam ještě Amur bílý, s tím, že Tolstolobik se živí výhradně fytoplanktonem. To znamená tou nejdrobnější řasou. Slouží jako takový biologický meliorátor, protože nám odstraňuje do určité míry i ty vodní porosty, které jsou v chovných rybnících nežádoucí."</w:t>
      </w:r>
    </w:p>
    <w:p>
      <w:pPr/>
      <w:r>
        <w:rPr/>
        <w:t xml:space="preserve">Rybáři mají radost i z kaprů, kteří opět o dost povyrostli.</w:t>
      </w:r>
    </w:p>
    <w:p>
      <w:pPr/>
      <w:r>
        <w:rPr/>
        <w:t xml:space="preserve">Vladimír Durčák, předseda MO ČRS Karviná:</w:t>
      </w:r>
      <w:r>
        <w:rPr>
          <w:i w:val="1"/>
          <w:iCs w:val="1"/>
        </w:rPr>
        <w:t xml:space="preserve"> "Teď nám tady vyrostli někteří těch 35, 38 centimentrů a někteří mají i 50 cm, takže rybáři můžou čekat i pěkné úlovky v revírech, kam to vysadíme, to znamená Dolany, Fara, no a samozřejmě tady do spodní Kateřiny, kde se bude lovit. Věřím tomu, že budou spokojeni ,i když je to velká sázka, protože rybář obyčejně spokojený není. Když se pustí malá ryba tak křičí, že je to malá ryba, že chce větší a když je velká ryba tak zase křičí, že je velká, že jim to trhá udice."</w:t>
      </w:r>
    </w:p>
    <w:p>
      <w:pPr/>
      <w:r>
        <w:rPr/>
        <w:t xml:space="preserve">Na tom, že ryby rostou v pořádné macky, mají svůj podíl i rybáři, kteří ryby pravidelně vnadí a krmí. Jediné co rybáře nyní trápí je to, že nad existencí Kateřinských rybníků visí velký otazník. Je totiž možné, že tady byl letos výlov poslední.</w:t>
      </w:r>
    </w:p>
    <w:p>
      <w:pPr/>
      <w:r>
        <w:rPr/>
        <w:t xml:space="preserve">Leopold Borkala, správce stonavských rybníků: </w:t>
      </w:r>
      <w:r>
        <w:rPr>
          <w:i w:val="1"/>
          <w:iCs w:val="1"/>
        </w:rPr>
        <w:t xml:space="preserve">"Problém je ve vodě v tom, že prostě nám ti vodaři řekli, že oni musí vodou šetřit. A místo, aby tu vodu pustili přes ty naše rybníky, kde by se ta voda trošku ztratila v té haldovině a odtekla někde jinde, tak si ji pustí prakticky tam, kde si topí svoji cestu. Pak musí dávat značky při prvním lepším zapršení, protože je voda na cestě. Takže už tam je ten problém. Kdyby nám to pustili zpátky, jak to tu bylo, i když byly povodně, kolikrát jsme jim to tu chytili tu vodu v těch rybnících. Netrpěl ani ten Křivý potok, ani ta Stonávka netrpěla, neměla takový přítok. Jak my tu skončíme, tak buď tu bude smetiště anebo les se z toho stane,nebo jenom roklina pro motorkáře."</w:t>
      </w:r>
    </w:p>
    <w:p>
      <w:pPr/>
      <w:r>
        <w:rPr/>
        <w:t xml:space="preserve">Snad tomu tak nakonec nebude a i příští rok na tomto místě rybáři opět zatáhnou své sítě, aby bylo dost kaprů na vánoční stoly.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557/rybari-z-karvinska-se-pustili-do-vylovu-ryb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2026-08-05T04:39:48+02:00</dcterms:created>
  <dcterms:modified xsi:type="dcterms:W3CDTF">2026-08-05T04:39:48+02:00</dcterms:modified>
</cp:coreProperties>
</file>

<file path=docProps/custom.xml><?xml version="1.0" encoding="utf-8"?>
<Properties xmlns="http://schemas.openxmlformats.org/officeDocument/2006/custom-properties" xmlns:vt="http://schemas.openxmlformats.org/officeDocument/2006/docPropsVTypes"/>
</file>