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získalo dotace z EU</w:t>
      </w:r>
    </w:p>
    <w:p>
      <w:pPr/>
      <w:r>
        <w:rPr/>
        <w:t xml:space="preserve">Na sídlišti Slezská ve Frýdku-Místku žije skoro osm tisíc lidí, což činí tuto část nejlidnatější ve městě. Kromě toho má ale sídliště Slezská také jiná nej. Patří k místům s nejvyšším počtem dlouhodobě nezaměstnaných, má jedny z nejstarších domů a je zde snad nejvíce osob pobírajících sociální dávky. To je hned několik problémů, díky kterým sídliště získá dotaci z Evropské unie.</w:t>
      </w:r>
    </w:p>
    <w:p>
      <w:pPr/>
      <w:r>
        <w:rPr/>
        <w:t xml:space="preserve">Pavel Osina, Odbor územního a ekonomického rozvoje F-M: </w:t>
      </w:r>
      <w:r>
        <w:rPr>
          <w:i w:val="1"/>
          <w:iCs w:val="1"/>
        </w:rPr>
        <w:t xml:space="preserve">"V rámci zpracování integrovaného plánu rozvoje města byla předepsána určitá kritéria, která ta daná zóna musela splňovat. Sídliště splňuje 4 z 8 předepsaných kritérií, a proto se dá říci, že ho lze považovat za nejproblematičtější sídliště ve městě. Kromě toho je to sídliště nejlidnatější. Žije v něm 13 procent obyvatel Frýdku-Místku."</w:t>
      </w:r>
    </w:p>
    <w:p>
      <w:pPr/>
      <w:r>
        <w:rPr/>
        <w:t xml:space="preserve">Manželé Josiekovi spolu žijí na ulici Novodvorská, která je součástí sídliště, 22let. Za celou dobu, kdy Josiekovi v domě bydlí, se v něm prý skoro nic nezměnilo. Netěsní jim okna, v létě slyší každého podnapilého jedince, v zimě zase v bytě cítí každou teplotní změnu.</w:t>
      </w:r>
    </w:p>
    <w:p>
      <w:pPr/>
      <w:r>
        <w:rPr/>
        <w:t xml:space="preserve">Alena Josieková, obyvatelka sídliště Slezská: </w:t>
      </w:r>
      <w:r>
        <w:rPr>
          <w:i w:val="1"/>
          <w:iCs w:val="1"/>
        </w:rPr>
        <w:t xml:space="preserve">"Jak je zima, tak musíme mít dveře zadělané naspodku, protože je tady hrozný průvan. A ze spodu si nemůžeme dát plovoucí podlahu, protože je chladno. Jsme nad sklepem."</w:t>
      </w:r>
    </w:p>
    <w:p>
      <w:pPr/>
      <w:r>
        <w:rPr/>
        <w:t xml:space="preserve">Drahoslav Josiek, obyvatel sídliště Slezská: </w:t>
      </w:r>
      <w:r>
        <w:rPr>
          <w:i w:val="1"/>
          <w:iCs w:val="1"/>
        </w:rPr>
        <w:t xml:space="preserve">"Ten dům vypadá pořád stejně. Od toho 86. roku, kdy jsem se tady nastěhoval."</w:t>
      </w:r>
    </w:p>
    <w:p>
      <w:pPr/>
      <w:r>
        <w:rPr/>
        <w:t xml:space="preserve">A je to právě výměna oken, výtahů, zateplení, neboli revitalizace, která čeká byty postavené před rokem 1991. Ta je jednou z priorit rozvoje sídliště Slezská.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"Pracujeme na tom se stavebním bytovým družstvem. Dále budeme revitalizovat veřejná prostranství, zeleň, nové lavičky, silnice a parkovací plochy."</w:t>
      </w:r>
    </w:p>
    <w:p>
      <w:pPr/>
      <w:r>
        <w:rPr/>
        <w:t xml:space="preserve">Pavel Osina, Odbor územního a ekonomického rozvoje F-M: </w:t>
      </w:r>
      <w:r>
        <w:rPr>
          <w:i w:val="1"/>
          <w:iCs w:val="1"/>
        </w:rPr>
        <w:t xml:space="preserve">"Připravujeme například vybudování parkovací plochy na ulici M. Chasáka. Ale nejvíce by sídlišti pomohla výstavba garáží, které ovšem v rámci integrovaného plánu není možné stavět."</w:t>
      </w:r>
    </w:p>
    <w:p>
      <w:pPr/>
      <w:r>
        <w:rPr/>
        <w:t xml:space="preserve">Podle Pavla Osiny trápí sídliště Slezská, kromě chybějících parkovacích míst, řada dalších nedostatků.</w:t>
      </w:r>
    </w:p>
    <w:p>
      <w:pPr/>
      <w:r>
        <w:rPr/>
        <w:t xml:space="preserve">Anketa, obyvatelé F-M: 1.</w:t>
      </w:r>
      <w:r>
        <w:rPr>
          <w:i w:val="1"/>
          <w:iCs w:val="1"/>
        </w:rPr>
        <w:t xml:space="preserve"> "Zateplit! To by měla být priorita."</w:t>
      </w:r>
      <w:r>
        <w:rPr/>
        <w:t xml:space="preserve"> 2. </w:t>
      </w:r>
      <w:r>
        <w:rPr>
          <w:i w:val="1"/>
          <w:iCs w:val="1"/>
        </w:rPr>
        <w:t xml:space="preserve">"Parkování je hrozné. Se zelení je to teď lepší."</w:t>
      </w:r>
      <w:r>
        <w:rPr/>
        <w:t xml:space="preserve"> 3. </w:t>
      </w:r>
      <w:r>
        <w:rPr>
          <w:i w:val="1"/>
          <w:iCs w:val="1"/>
        </w:rPr>
        <w:t xml:space="preserve">"Nové výtahy i plastová okna. To by se hodilo v každém paneláku."</w:t>
      </w:r>
    </w:p>
    <w:p>
      <w:pPr/>
      <w:r>
        <w:rPr/>
        <w:t xml:space="preserve">Ne všechny plánované investice do sídliště Slezská ale vyjdou. Alespoň co se týká získaných peněz z Evropské unie. Ministerstvo udělalo v žádosti o dotace škrty a částka je tak o přibližně 190 milionů korun nižší.</w:t>
      </w:r>
    </w:p>
    <w:p>
      <w:pPr/>
      <w:r>
        <w:rPr/>
        <w:t xml:space="preserve">Pavel Osina, Odbor územního a ekonomického rozvoje F-M: </w:t>
      </w:r>
      <w:r>
        <w:rPr>
          <w:i w:val="1"/>
          <w:iCs w:val="1"/>
        </w:rPr>
        <w:t xml:space="preserve">"Město žádalo o zhruba 12,5 milonů eur na revitalizaci. V rámci hodnocení, byla ta částka zkrácena na asi 5 a čtvrt milionu."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"Harmonogram je nastaven tak, že plán, který jsme měli připravený, musíme v nejbližší době přepracovat, protože jsme dostali nižší částku než tu, o kterou jsme žádali, stejně jako dalších 40 měst v celé republice. Počítáme, že do půl roku bychom mohli začít s prvními realizacemi."</w:t>
      </w:r>
    </w:p>
    <w:p>
      <w:pPr/>
      <w:r>
        <w:rPr/>
        <w:t xml:space="preserve">Ministerstvo pro místní rozvoj má pro finanční škrty vysvětlení. Hynek Jordán, mluvčí MMR ČR: </w:t>
      </w:r>
      <w:r>
        <w:rPr>
          <w:i w:val="1"/>
          <w:iCs w:val="1"/>
        </w:rPr>
        <w:t xml:space="preserve">"Při hodnocení těchto žádostí, byla hodnocena mimo jiné kvalita projektů. Ministerstvo rovněž upozorňovalo všechny žadatele, aby při předkládání projektů, neměli přehnané požadavky. V rámci této výzvy ministerstvo rozdělovalo z evropských fondů asi 5, 5 miliardy korun mezi 41 měst. Pro srovnání, město Frýdek-Místek dostalo úplně stejnou částku jako dostalo na svou regeneraci město Brno."</w:t>
      </w:r>
    </w:p>
    <w:p>
      <w:pPr/>
      <w:r>
        <w:rPr/>
        <w:t xml:space="preserve">Na červnovém zastupitelstvu frýdeckomísteckých radních by tedy měla být schválena nová podoba plánu.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63/sidliste-slezska-ziskalo-dotace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2026-05-16T19:06:35+02:00</dcterms:created>
  <dcterms:modified xsi:type="dcterms:W3CDTF">2026-05-16T19:06:35+02:00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