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rekonstrukce areálu Lodičky v Karviné byl ukončen</w:t>
      </w:r>
    </w:p>
    <w:p>
      <w:pPr/>
      <w:r>
        <w:rPr/>
        <w:t xml:space="preserve">Ve společenském domě Lázní Darkov se konala závěrečná konference českých a polských účastníků společného projektu, který byl financován z operačního programu Příhraniční spolupráce. Na české straně se díky tomuto porjektu zrekonstruoval areál Lodiček za 28 milionů korun, z toho 90% platila EU.</w:t>
      </w:r>
    </w:p>
    <w:p>
      <w:pPr/>
      <w:r>
        <w:rPr/>
        <w:t xml:space="preserve">Lukáš Raszyk, náměstek primátora Karviné:</w:t>
      </w:r>
      <w:r>
        <w:rPr>
          <w:i w:val="1"/>
          <w:iCs w:val="1"/>
        </w:rPr>
        <w:t xml:space="preserve"> "Projekt probíhal velmi dobře, jsme rádi, že se to zrealizovalo. Máme krásné Lodičky i prostranství kolem."  </w:t>
      </w:r>
      <w:r>
        <w:rPr/>
        <w:t xml:space="preserve">V polské Ustroni vyrostlo díky projektu nové prostranství s fontánou.</w:t>
      </w:r>
    </w:p>
    <w:p>
      <w:pPr/>
      <w:r>
        <w:rPr/>
        <w:t xml:space="preserve">Ireneusz Szarzec, starosta Ustroně: </w:t>
      </w:r>
      <w:r>
        <w:rPr>
          <w:i w:val="1"/>
          <w:iCs w:val="1"/>
        </w:rPr>
        <w:t xml:space="preserve">"Vznikl park, podobný, jako tady. možná není tak velký jako tady, ale je tam spousta zeleně, jsou tam fontány, které slouží nejen místním, ale i turistům."</w:t>
      </w:r>
    </w:p>
    <w:p>
      <w:pPr/>
      <w:r>
        <w:rPr/>
        <w:t xml:space="preserve">Mezinárodní spolupráci si pochvalují zástupci obou stran.</w:t>
      </w:r>
    </w:p>
    <w:p>
      <w:pPr/>
      <w:r>
        <w:rPr/>
        <w:t xml:space="preserve">Ireneusz Szarzec, starosta Ustroně: </w:t>
      </w:r>
      <w:r>
        <w:rPr>
          <w:i w:val="1"/>
          <w:iCs w:val="1"/>
        </w:rPr>
        <w:t xml:space="preserve">"Těší nás, že Karviná byla tím vedoucím partnerem, hodně nám pomohli, aby ten projekt mohl být u nás taky zrealizovaný, a to i díky kontaktům, které byly už dříve navázány."</w:t>
      </w:r>
    </w:p>
    <w:p>
      <w:pPr/>
      <w:r>
        <w:rPr/>
        <w:t xml:space="preserve">Lukáš Raszyk, náměstek primátora Karviné:</w:t>
      </w:r>
      <w:r>
        <w:rPr>
          <w:i w:val="1"/>
          <w:iCs w:val="1"/>
        </w:rPr>
        <w:t xml:space="preserve"> "Já bych tady poděkoval všem aktérům, kteří se na tom projektu účastnili a jen doufáme, že se nám v budoucnu podaří něco podobného uskutečnit."</w:t>
      </w:r>
    </w:p>
    <w:p>
      <w:pPr/>
      <w:r>
        <w:rPr/>
        <w:t xml:space="preserve">Lodičky prošly kompletní rekonstrukcí během loňského roku. Provoz byl zahájem letos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643/projekt-rekonstrukce-arealu-lodicky-v-karvine-byl-ukon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2026-08-05T04:40:04+02:00</dcterms:created>
  <dcterms:modified xsi:type="dcterms:W3CDTF">2026-08-05T04:40:04+02:00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