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novojičínské Základní školy Tyršova vystavují své obrázky na Staré poště</w:t>
      </w:r>
    </w:p>
    <w:p>
      <w:pPr/>
      <w:r>
        <w:rPr/>
        <w:t xml:space="preserve">Magda Trávníčková, ředitelka ZŠ Tyršova: </w:t>
      </w:r>
      <w:r>
        <w:rPr>
          <w:i w:val="1"/>
          <w:iCs w:val="1"/>
        </w:rPr>
        <w:t xml:space="preserve">„Pro děti je to samozřejmě příležitost ukázat, co umí. Děti tvořily velmi radostně a výsledek je podle mého velmi zdařilý."  </w:t>
      </w:r>
      <w:r>
        <w:rPr/>
        <w:t xml:space="preserve">Základní škola Tyršova má v družince pět oddělení, které navštěvuje sto třicet dětí. Bohužel se na výstavu díla všech žáčků nevešla, ale vybraná stojí opravdu za to. Výstava je k vidění na Staré poště každý den od 9 do 17 hodin s polední přestávkou od 11 do 14.30 mimo víkendy.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8775/zaci-novojicinske-zakladni-skoly-tyrsova-vystavuji-sve-obrazky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2026-04-21T02:55:45+02:00</dcterms:created>
  <dcterms:modified xsi:type="dcterms:W3CDTF">2026-04-21T02:55:45+02:00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