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poskytuje dotace na regeneraci bytových domů</w:t>
      </w:r>
    </w:p>
    <w:p>
      <w:pPr/>
      <w:r>
        <w:rPr/>
        <w:t xml:space="preserve">Sídliště Dlouhá prochází přestavbou díky získané stomilionové dotaci z Evropské unie v minulých letech. Občané mají v současné době už počtvrté možnost žádat o finanční příspěvek na opravu a modernizaci bytových domů na největším sídlišti ve městě.</w:t>
      </w:r>
    </w:p>
    <w:p>
      <w:pPr/>
      <w:r>
        <w:rPr/>
        <w:t xml:space="preserve">Marie Machková, tisková mluvčí MěÚ Nový Jičín: </w:t>
      </w:r>
      <w:r>
        <w:rPr>
          <w:i w:val="1"/>
          <w:iCs w:val="1"/>
        </w:rPr>
        <w:t xml:space="preserve">"Samozřejmě, že se preferují takové projekty, které sníží energetickou náročnost bytů. Každý žadatel, který uspěje se svým projektem, může získat až 40 % celkových nákladů, které ale nesmí přesáhnout 120 tisíc korun na jednu bytovou jednotku." </w:t>
      </w:r>
    </w:p>
    <w:p>
      <w:pPr/>
      <w:r>
        <w:rPr/>
        <w:t xml:space="preserve">Od loňského roku bylo díky dotaci zrekonstruováno 526 bytů. Celkem na tomto sídlišti bydlí přes pět a půl tisíce lidí ve více než dvou tisících bytech. O dotaci na jejich rekonstrukci mohou lidé žádat až do 6. ledna příštího roku.</w:t>
      </w:r>
    </w:p>
    <w:p>
      <w:pPr/>
      <w:r>
        <w:rPr/>
        <w:t xml:space="preserve">Anketa: "</w:t>
      </w:r>
      <w:r>
        <w:rPr>
          <w:i w:val="1"/>
          <w:iCs w:val="1"/>
        </w:rPr>
        <w:t xml:space="preserve">Já myslím, že je to módní boom, já tomu nevěřím, když vám několik let prší na fasádu a vy tam dáte polystyrén, celé to zaizolujete, tak nevím, co to za pár roků udělá. Tak jestli to má smysl, no, nevím." "Jestliže těch 120 tisíc můžu získat, tak si o ně zažádám, abych je měla." "Když to půjde, tak to využijeme, protože my tady ten byt máme od začátku, bydlíme už tady 40 let, zatím nám na domě neudělali vůbec nic. Čili balkony máme v hrozném stavu, zateplení by to chtělo, akorát okna máme vyměněná." "Určitě bych zvažovala, že bych si o dotaci zažádala." </w:t>
      </w:r>
    </w:p>
    <w:p>
      <w:pPr/>
      <w:r>
        <w:rPr/>
        <w:t xml:space="preserve">Rozsáhlý projekt, řeší nejen bytové domy, ale také veřejná prostranství. Celková částka, která se tady proinvestuje se vyšplhá ke sto osmdesáti milionům korun. Ke stomilionové dotaci z evropských fondů přidá městská kasa a majitelé domů dalších 80 milionů korun. Přestavba sídliště Dlouhá bude dokončena v roce 2014.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927/novojicinska-radnice-poskytuje-dotace-na-regeneraci-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2026-06-07T07:35:04+02:00</dcterms:created>
  <dcterms:modified xsi:type="dcterms:W3CDTF">2026-06-07T07:35:04+02:00</dcterms:modified>
</cp:coreProperties>
</file>

<file path=docProps/custom.xml><?xml version="1.0" encoding="utf-8"?>
<Properties xmlns="http://schemas.openxmlformats.org/officeDocument/2006/custom-properties" xmlns:vt="http://schemas.openxmlformats.org/officeDocument/2006/docPropsVTypes"/>
</file>