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Educa v Novém Jičíně slaví dvacáté narozeniny</w:t>
      </w:r>
    </w:p>
    <w:p>
      <w:pPr/>
      <w:r>
        <w:rPr/>
        <w:t xml:space="preserve">Educa má za sebou douhou cestu, která nebyla vždy jednoduchá. Jen si to vezměte, kolikrát se například škola stěhovala. Nejdříve působila v přebudovaném internátu na ulici Dvořákova, o deset let později se přestěhovala do administrativní budovy bývalé tabačky, které jí ale byly zanedlouho malé, a proto část výuky přemístila do budovy Základní školy na ulici Bohuslava Martinů. A poslední stěhování školu čekalo v roce 2010, kdy se jako celek přestěhovala do rozsáhlého komplexu budov po bývalé základní škole.</w:t>
      </w:r>
    </w:p>
    <w:p>
      <w:pPr/>
      <w:r>
        <w:rPr/>
        <w:t xml:space="preserve">Alena Olšáková, ředitelka Educy: </w:t>
      </w:r>
      <w:r>
        <w:rPr>
          <w:i w:val="1"/>
          <w:iCs w:val="1"/>
        </w:rPr>
        <w:t xml:space="preserve">"Dnes otevíráme Novojičínské vzdělávací centrum, které v sobě zastřešuje jak Educu, tak i vysokou školu a i další aktivity, které se tady budou konat." </w:t>
      </w:r>
    </w:p>
    <w:p>
      <w:pPr/>
      <w:r>
        <w:rPr/>
        <w:t xml:space="preserve">Za dobu svého fungování škola měnila, podle legislativních požadavků, nejen svůj název, ale i studijní obory. V roce 1991 začala jako odborné učiliště s obory kloboučník, plťař, pletař a po dvaceti letech se tady vyučují obory Cestovní ruch, Informační technologie, Ekonomika a podnikání se zaměřením na umění a reklamu nebo na management sportu. Škola nabízí také nástavbový obor Podnikání a už deset let studium bakalářského studia podnikání v prezenční a kombinované formě studia.</w:t>
      </w:r>
    </w:p>
    <w:p>
      <w:pPr/>
      <w:r>
        <w:rPr/>
        <w:t xml:space="preserve">Renáta Nešporková, prorektorka VŠ podnikání, a.s.:</w:t>
      </w:r>
      <w:r>
        <w:rPr>
          <w:i w:val="1"/>
          <w:iCs w:val="1"/>
        </w:rPr>
        <w:t xml:space="preserve"> "S Nový Jičínem se spolupracuje výborně, studenti jsou tady perfektní, management také. Já mám jenom slova pozitivní, slova v superlativech." </w:t>
      </w:r>
    </w:p>
    <w:p>
      <w:pPr/>
      <w:r>
        <w:rPr/>
        <w:t xml:space="preserve">Vladimír Kolder, předseda Sdružení soukromých škol Čech, Moravy a Slezska: </w:t>
      </w:r>
      <w:r>
        <w:rPr>
          <w:i w:val="1"/>
          <w:iCs w:val="1"/>
        </w:rPr>
        <w:t xml:space="preserve">"Tato škola je výjimečná v tom, že přežila veškerá úskalí, ke kterým tady docházelo v oblasti financování, demografického vývoje a podobně. Žije, vzkvétá, o čemž se můžeme přesvědčit i dnes v těchto krásných prostorách, které tady byly vybudovány." </w:t>
      </w:r>
    </w:p>
    <w:p>
      <w:pPr/>
      <w:r>
        <w:rPr/>
        <w:t xml:space="preserve">Jiří Vávra (KSČM), radní města:</w:t>
      </w:r>
      <w:r>
        <w:rPr>
          <w:i w:val="1"/>
          <w:iCs w:val="1"/>
        </w:rPr>
        <w:t xml:space="preserve"> "Jsem rád, že se Educu podařilo dát do kupy a pro Nový Jičín má velký význam i to, že je tady vysoká škola." </w:t>
      </w:r>
    </w:p>
    <w:p>
      <w:pPr/>
      <w:r>
        <w:rPr/>
        <w:t xml:space="preserve">Educa se už řadu let zapojuje do mezinárodních projektů a v rámci svých aktivit navazuje spolupráci se zahraničím. Letos tady například byli pedagogové ze Spojených států.</w:t>
      </w:r>
    </w:p>
    <w:p>
      <w:pPr/>
      <w:r>
        <w:rPr/>
        <w:t xml:space="preserve">Iva Pučnik Ozimič, ředitelka slovinské střední školy: </w:t>
      </w:r>
      <w:r>
        <w:rPr>
          <w:i w:val="1"/>
          <w:iCs w:val="1"/>
        </w:rPr>
        <w:t xml:space="preserve">"S Educou už spolupracujeme čtyři roky v rámci projektu Leonardo di Vinci. Spolurpáce je výborná a studenti naší školy i Educy jezdí na výměné pobyty."  </w:t>
      </w:r>
      <w:r>
        <w:rPr/>
        <w:t xml:space="preserve">Škola v posledních měsících prodělala rozsáhlé úpravy interiéru, ale také výměnu oken, zateplení budovy a opravu střechy.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949/stredni-skola-educa-v-novem-jicine-slavi-dvac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2026-06-07T07:36:06+02:00</dcterms:created>
  <dcterms:modified xsi:type="dcterms:W3CDTF">2026-06-07T07:36:06+02:00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