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Základní škola Frýdecká má svou SuperStar</w:t>
      </w:r>
    </w:p>
    <w:p>
      <w:pPr/>
      <w:r>
        <w:rPr/>
        <w:t xml:space="preserve">Porota ale hlavně hodnotila odvahu a snahu dětí.</w:t>
      </w:r>
    </w:p>
    <w:p>
      <w:pPr/>
      <w:r>
        <w:rPr/>
        <w:t xml:space="preserve">Dana Petrželková, učitelka ZŠ Frýdecká: </w:t>
      </w:r>
      <w:r>
        <w:rPr>
          <w:i w:val="1"/>
          <w:iCs w:val="1"/>
        </w:rPr>
        <w:t xml:space="preserve">„Umět asertivně vystoupit před mikrofon, prezentovat sám sebe, to je vlastně největší vklad do života, který naše škola může dát." </w:t>
      </w:r>
    </w:p>
    <w:p>
      <w:pPr/>
      <w:r>
        <w:rPr/>
        <w:t xml:space="preserve">Soutěž byla rozdělena do dvou věkových kategorií. Nejdříve se představily děti z první až třetí třídy. Spolužáci soutěžícím drželi palce a také hodnotili.</w:t>
      </w:r>
    </w:p>
    <w:p>
      <w:pPr/>
      <w:r>
        <w:rPr/>
        <w:t xml:space="preserve">Iveta: </w:t>
      </w:r>
      <w:r>
        <w:rPr>
          <w:i w:val="1"/>
          <w:iCs w:val="1"/>
        </w:rPr>
        <w:t xml:space="preserve">„Líbilo se mi jak zpívala Kája, protože ona se snažila." </w:t>
      </w:r>
      <w:r>
        <w:rPr/>
        <w:t xml:space="preserve">Honzík:</w:t>
      </w:r>
      <w:r>
        <w:rPr>
          <w:i w:val="1"/>
          <w:iCs w:val="1"/>
        </w:rPr>
        <w:t xml:space="preserve"> „Já jsem držel palce Valince Káňové, protože mně se její zpěv líbil. Bylo to krásné." </w:t>
      </w:r>
      <w:r>
        <w:rPr/>
        <w:t xml:space="preserve">Johanka: </w:t>
      </w:r>
      <w:r>
        <w:rPr>
          <w:i w:val="1"/>
          <w:iCs w:val="1"/>
        </w:rPr>
        <w:t xml:space="preserve">„Nejlepší byla asi líbila Valinka Káňová, ona byla jako Kleopatra. To se mi líbilo hodně. Je strašně hezká a snažila se hodně." </w:t>
      </w:r>
    </w:p>
    <w:p>
      <w:pPr/>
      <w:r>
        <w:rPr/>
        <w:t xml:space="preserve">Valérie chodí do první třídy. Ze soutěže zaslouženě odešla jako královna.</w:t>
      </w:r>
    </w:p>
    <w:p>
      <w:pPr/>
      <w:r>
        <w:rPr/>
        <w:t xml:space="preserve">Valérie Káňová, vítězka:</w:t>
      </w:r>
      <w:r>
        <w:rPr>
          <w:i w:val="1"/>
          <w:iCs w:val="1"/>
        </w:rPr>
        <w:t xml:space="preserve"> „To vzniklo tak, že jsem si to vymyslela, že bych to chtěla zazpívat, jak by to asi znělo. Tak jsem si to vybrala. Je dobré být vítězkou a čekala jsem, že budu na druhém místě nebo na třetím." </w:t>
      </w:r>
    </w:p>
    <w:p>
      <w:pPr/>
      <w:r>
        <w:rPr/>
        <w:t xml:space="preserve">Velkou radost z umístění měl i Honzík s Karolínou.</w:t>
      </w:r>
    </w:p>
    <w:p>
      <w:pPr/>
      <w:r>
        <w:rPr/>
        <w:t xml:space="preserve">Karolína: </w:t>
      </w:r>
      <w:r>
        <w:rPr>
          <w:i w:val="1"/>
          <w:iCs w:val="1"/>
        </w:rPr>
        <w:t xml:space="preserve">„Líbí se mi to druhé místo a pomáhala mi s tím mamka i taťka a zpívala jsem Není to příjemné pomyšlení." </w:t>
      </w:r>
    </w:p>
    <w:p>
      <w:pPr/>
      <w:r>
        <w:rPr/>
        <w:t xml:space="preserve">Honza: </w:t>
      </w:r>
      <w:r>
        <w:rPr>
          <w:i w:val="1"/>
          <w:iCs w:val="1"/>
        </w:rPr>
        <w:t xml:space="preserve">„Já jsem moc trénoval a snažil jsem se co nejvíce a já jsem zpíval Když jde malý bobr spát. Já jsem čekal, že budu na posledním místě, ale jsem na třetím. To je zázrak." </w:t>
      </w:r>
    </w:p>
    <w:p>
      <w:pPr/>
      <w:r>
        <w:rPr/>
        <w:t xml:space="preserve">Za celou historii SuperStar se za mikrofonem vystřídalo přes 250 malých zpěváků. Některé děti reprezentovaly školu například v soutěži Talent.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047/havirovska-zakladni-skola-frydecka-ma-svou-super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2026-08-19T05:20:41+02:00</dcterms:created>
  <dcterms:modified xsi:type="dcterms:W3CDTF">2026-08-19T05:20:41+02:00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