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28.11.2011, 00:53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 centrální knihovny bude dokončena na Vánoce</w:t>
      </w:r>
    </w:p>
    <w:p>
      <w:pPr/>
      <w:r>
        <w:rPr/>
        <w:t xml:space="preserve">Už za necelý měsíc se stane vizualizace nové moderní centrální knihovny realitou. Aby mohlo dojít k slavnostnímu otevření, každý den jsou na stavbě desítky dělníků. Nyní už se dokončily všechny hrubé stavební práce, probíhá instalace světel, elektroinstalace rozvodů. Během příštího týdne by se mělo začít s navážením interiéru.</w:t>
      </w:r>
    </w:p>
    <w:p>
      <w:pPr/>
      <w:r>
        <w:rPr/>
        <w:t xml:space="preserve">Radoslav Basel, vedoucí odboru investic MmH: </w:t>
      </w:r>
      <w:r>
        <w:rPr>
          <w:i w:val="1"/>
          <w:iCs w:val="1"/>
        </w:rPr>
        <w:t xml:space="preserve">„Stavba knihovny probíhá podle harmonogramu, dokonce probíhá rychleji, než podle schváleného harmonogramu. Byť je oficiální termín dokončení stanoven na konec ledna příštího roku, rádi bychom občanům knihovnu otevřeli občanům jako vánoční dárek, to znamená těsně před Vánoci letošního roku." </w:t>
      </w:r>
    </w:p>
    <w:p>
      <w:pPr/>
      <w:r>
        <w:rPr/>
        <w:t xml:space="preserve">Práce pokračují rychlým tempem i v okolí celého objektu. Instalují se rampy pro imobilní občany a i celá knihovna bude díky velkému prosklenému výtahu zcela bezbariérová.</w:t>
      </w:r>
    </w:p>
    <w:p>
      <w:pPr/>
      <w:r>
        <w:rPr/>
        <w:t xml:space="preserve">Radoslav Basel, vedoucí odboru investic MmH:</w:t>
      </w:r>
      <w:r>
        <w:rPr>
          <w:i w:val="1"/>
          <w:iCs w:val="1"/>
        </w:rPr>
        <w:t xml:space="preserve"> „Nyní pod tímto prostorem, kde bylo lešení, probíhá výstavba nových parkovacích stání na spojce mezi komunikaci Svornosti a dojde k instalaci veřejného osvětlení, k položení nového asfaltového povrchu."</w:t>
      </w:r>
    </w:p>
    <w:p>
      <w:pPr/>
      <w:r>
        <w:rPr/>
        <w:t xml:space="preserve">Přestavba nevyužívaného křídla budovy magistrátu na centrální knihovnu vyjde na 63 milionů korun. Finance se podařilo městu získat z regionálního operačního programu. Přestože knihovna bude slavnostně otevřena ještě v prosinci, návštěvníci se do ní podívají až po navezení veškerého knihového fondu, což bude nejdříve během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109/stavba-nove-centralni-knihovny-bude-dokoncena-na-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2026-08-19T06:55:07+02:00</dcterms:created>
  <dcterms:modified xsi:type="dcterms:W3CDTF">2026-08-19T06:55:07+02:00</dcterms:modified>
</cp:coreProperties>
</file>

<file path=docProps/custom.xml><?xml version="1.0" encoding="utf-8"?>
<Properties xmlns="http://schemas.openxmlformats.org/officeDocument/2006/custom-properties" xmlns:vt="http://schemas.openxmlformats.org/officeDocument/2006/docPropsVTypes"/>
</file>