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12.12.2011, 05:22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a středoškoláci se dozvěděli mnohé o lidských právech</w:t>
      </w:r>
    </w:p>
    <w:p>
      <w:pPr/>
      <w:r>
        <w:rPr/>
        <w:t xml:space="preserve">Besedy, na kterých nebylo místo pro nudu ani sáhodlouhé výklady. Ale naopak. Každý byl vtažen do akce. Takto vypadaly aktivity věnované tématice lidských práv, které tento týden zažívali žáci několika orlovských škol.</w:t>
      </w:r>
    </w:p>
    <w:p>
      <w:pPr/>
      <w:r>
        <w:rPr/>
        <w:t xml:space="preserve">Lucie Frišová, lektorka:</w:t>
      </w:r>
      <w:r>
        <w:rPr>
          <w:i w:val="1"/>
          <w:iCs w:val="1"/>
        </w:rPr>
        <w:t xml:space="preserve"> „Na běžných hodinách se děti často ani nemohou při vysokém počtu žáků ve třídě dostat ke slovu a já zastávám názor, že jsou věci, které si člověk potřebuje odžít. O lidských právech se nedá jen povykládat a je lepší, když k tomu má člověk i konkrétní zážitek." </w:t>
      </w:r>
    </w:p>
    <w:p>
      <w:pPr/>
      <w:r>
        <w:rPr/>
        <w:t xml:space="preserve">Žáci a studenti se tak na chvíli sami měli vžít do rolí různých lidí, kterým jsou jejich práva upírána. Během hry si pak všichni vyzkoušeli, to co v celém světě platí. Někteří jsou vepředu a jiní naopak velmi vzadu. Poté následovala diskuze, kde se všechny tyto aspekty znovu probíraly.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„Určitě to bylo přínosné, dozvěděli jsme se hodně věcí a dostali se i do situací, které bychom asi zažívat nechtěli, ale i do těch, které by naopak člověk zažíval rád." </w:t>
      </w:r>
    </w:p>
    <w:p>
      <w:pPr/>
      <w:r>
        <w:rPr/>
        <w:t xml:space="preserve">Orlovské školy nezažily tuto akci poprvé. Lidským právům bude věnován také celý příští týden v orlovském klubu Futra. Proběhnou zde besedy, promítání filmů i závěrečný koncert.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9355/skolaci-a-stredoskolaci-se-dozvedeli-mnohe-o-lidskych-prav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2026-06-29T06:26:48+02:00</dcterms:created>
  <dcterms:modified xsi:type="dcterms:W3CDTF">2026-06-29T06:26:48+02:00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