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kostele objevili vzácné fresky z 15. století</w:t>
      </w:r>
    </w:p>
    <w:p>
      <w:pPr/>
      <w:r>
        <w:rPr/>
        <w:t xml:space="preserve">Když si farnost loni na jaře objednala malování, zdaleka netušila, jak vzácný objev se při přípravných pracech objeví - fresky z 15. století. Celý rok pak restaurátorka odkrývala jednotlivé vrstvy až do dnešní podoby.</w:t>
      </w:r>
    </w:p>
    <w:p>
      <w:pPr/>
      <w:r>
        <w:rPr/>
        <w:t xml:space="preserve">Romana Balcarová, restaurátorka: </w:t>
      </w:r>
      <w:r>
        <w:rPr>
          <w:i w:val="1"/>
          <w:iCs w:val="1"/>
        </w:rPr>
        <w:t xml:space="preserve">"Snímalo se až deset centimetrů omítek a několikero vrstev vápenných přetěrů. Tam, kde jsou dochovány malby, se postupuje velmi opatrně speciálními restaurátorskými kladívky, skalpely, dlátky, špachtlemi."</w:t>
      </w:r>
    </w:p>
    <w:p>
      <w:pPr/>
      <w:r>
        <w:rPr/>
        <w:t xml:space="preserve">Na stěnách se postupně objevily dva cykly, které Národní památkový ústav zařadil do doby gotiky. Obrazy na stěnách jsou výjevy ze života svaté Barbory a svaté Kateřiny.</w:t>
      </w:r>
    </w:p>
    <w:p>
      <w:pPr/>
      <w:r>
        <w:rPr/>
        <w:t xml:space="preserve">Andrea Čeplá, Národní památkový ústav Ostrava:</w:t>
      </w:r>
      <w:r>
        <w:rPr>
          <w:i w:val="1"/>
          <w:iCs w:val="1"/>
        </w:rPr>
        <w:t xml:space="preserve"> "Jedná se o scény jejich konverze ke křesťanství, scény z jejich mučení a mučednické smrti. Když jsme to viděli poprvé, tak se člověku až rozklepala kolena a jen v němém úžasu vnímal tu krásu."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"Každý patriot musí zaplesat, protože tyto fresky dokládají historické kořeny Karviné, že Karviná byla výrazným duchovním centrem tehdejšího Slezska."</w:t>
      </w:r>
    </w:p>
    <w:p>
      <w:pPr/>
      <w:r>
        <w:rPr/>
        <w:t xml:space="preserve">Zajímavé je, že svatá Barbora, patronka horníků, se na stěnách kostela objevila v době, kdy se ještě v Karviné uhlí netěžilo.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"To je strašně zajímavé, že uhlí bylo objeveno koncem 18. století, ale Barborka je tady z  15. století, takže buď už tehdy věděli, že to uhlí je nebo to předpokládali nebo jak se říká, nic není v životě náhoda, že tady to umučení svaté Barbory je tady zobrazeno."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"Myslím si, že je to více než nadčasové  a že určitě i pro naše horníky to bude jakási satisfakce za jejich práci."</w:t>
      </w:r>
    </w:p>
    <w:p>
      <w:pPr/>
      <w:r>
        <w:rPr/>
        <w:t xml:space="preserve">Restaurátorské práce vyšly letos na osm set tisíc korun, přes půl milionu přispělo Ministerstvo kultury, částkou dvě stě tisíc město Karviná, zbytek dostala farnost darem.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"Je skončena první etapa, která spočívala v tom, že se fresky odkryly, nyní se musí ještě dodělávat, retušovat, ošetřovat. Stále nás ještě čeká spoustu práce, ale už to bude práce na základě toho, že už jde vidět nějaký výsledek a mám radost, že se to takto podařilo."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445/v-karvinskem-kostele-objevili-vzacne-fresky-z-15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2026-09-25T05:05:46+02:00</dcterms:created>
  <dcterms:modified xsi:type="dcterms:W3CDTF">2026-09-25T05:05:46+02:00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