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kostele objevili vzácné fresky z 15. století</w:t>
      </w:r>
    </w:p>
    <w:p>
      <w:pPr/>
      <w:r>
        <w:rPr/>
        <w:t xml:space="preserve">Když si farnost loni na jaře objednala malování, zdaleka netušila, jak vzácný objev se při přípravných pracech objeví - fresky z 15. století. Celý rok pak restaurátorka odkrývala jednotlivé vrstvy až do dnešní podoby.</w:t>
      </w:r>
    </w:p>
    <w:p>
      <w:pPr/>
      <w:r>
        <w:rPr/>
        <w:t xml:space="preserve">Romana Balcarová, restaurátorka: </w:t>
      </w:r>
      <w:r>
        <w:rPr>
          <w:i w:val="1"/>
          <w:iCs w:val="1"/>
        </w:rPr>
        <w:t xml:space="preserve">"Snímalo se až deset centimetrů omítek a několikero vrstev vápenných přetěrů. Tam, kde jsou dochovány malby, se postupuje velmi opatrně speciálními restaurátorskými kladívky, skalpely, dlátky, špachtlemi."</w:t>
      </w:r>
    </w:p>
    <w:p>
      <w:pPr/>
      <w:r>
        <w:rPr/>
        <w:t xml:space="preserve">Na stěnách se postupně objevily dva cykly, které Národní památkový ústav zařadil do doby gotiky. Obrazy na stěnách jsou výjevy ze života svaté Barbory a svaté Kateřiny.</w:t>
      </w:r>
    </w:p>
    <w:p>
      <w:pPr/>
      <w:r>
        <w:rPr/>
        <w:t xml:space="preserve">Andrea Čeplá, Národní památkový ústav Ostrava:</w:t>
      </w:r>
      <w:r>
        <w:rPr>
          <w:i w:val="1"/>
          <w:iCs w:val="1"/>
        </w:rPr>
        <w:t xml:space="preserve"> "Jedná se o scény jejich konverze ke křesťanství, scény z jejich mučení a mučednické smrti. Když jsme to viděli poprvé, tak se člověku až rozklepala kolena a jen v němém úžasu vnímal tu krásu."</w:t>
      </w:r>
    </w:p>
    <w:p>
      <w:pPr/>
      <w:r>
        <w:rPr/>
        <w:t xml:space="preserve">Petr Bičej (ČSSD), náměstek primátora: </w:t>
      </w:r>
      <w:r>
        <w:rPr>
          <w:i w:val="1"/>
          <w:iCs w:val="1"/>
        </w:rPr>
        <w:t xml:space="preserve">"Každý patriot musí zaplesat, protože tyto fresky dokládají historické kořeny Karviné, že Karviná byla výrazným duchovním centrem tehdejšího Slezska."</w:t>
      </w:r>
    </w:p>
    <w:p>
      <w:pPr/>
      <w:r>
        <w:rPr/>
        <w:t xml:space="preserve">Zajímavé je, že svatá Barbora, patronka horníků, se na stěnách kostela objevila v době, kdy se ještě v Karviné uhlí netěžilo.</w:t>
      </w:r>
    </w:p>
    <w:p>
      <w:pPr/>
      <w:r>
        <w:rPr/>
        <w:t xml:space="preserve">Petr Bičej (ČSSD), náměstek primátora: </w:t>
      </w:r>
      <w:r>
        <w:rPr>
          <w:i w:val="1"/>
          <w:iCs w:val="1"/>
        </w:rPr>
        <w:t xml:space="preserve">"To je strašně zajímavé, že uhlí bylo objeveno koncem 18. století, ale Barborka je tady z  15. století, takže buď už tehdy věděli, že to uhlí je nebo to předpokládali nebo jak se říká, nic není v životě náhoda, že tady to umučení svaté Barbory je tady zobrazeno."</w:t>
      </w:r>
    </w:p>
    <w:p>
      <w:pPr/>
      <w:r>
        <w:rPr/>
        <w:t xml:space="preserve">Daniel Vícha, farář: </w:t>
      </w:r>
      <w:r>
        <w:rPr>
          <w:i w:val="1"/>
          <w:iCs w:val="1"/>
        </w:rPr>
        <w:t xml:space="preserve">"Myslím si, že je to více než nadčasové  a že určitě i pro naše horníky to bude jakási satisfakce za jejich práci."</w:t>
      </w:r>
    </w:p>
    <w:p>
      <w:pPr/>
      <w:r>
        <w:rPr/>
        <w:t xml:space="preserve">Restaurátorské práce vyšly letos na osm set tisíc korun, přes půl milionu přispělo Ministerstvo kultury, částkou dvě stě tisíc město Karviná, zbytek dostala farnost darem.</w:t>
      </w:r>
    </w:p>
    <w:p>
      <w:pPr/>
      <w:r>
        <w:rPr/>
        <w:t xml:space="preserve">Daniel Vícha, farář: </w:t>
      </w:r>
      <w:r>
        <w:rPr>
          <w:i w:val="1"/>
          <w:iCs w:val="1"/>
        </w:rPr>
        <w:t xml:space="preserve">"Je skončena první etapa, která spočívala v tom, že se fresky odkryly, nyní se musí ještě dodělávat, retušovat, ošetřovat. Stále nás ještě čeká spoustu práce, ale už to bude práce na základě toho, že už jde vidět nějaký výsledek a mám radost, že se to takto podařilo."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445/v-karvinskem-kostele-objevili-vzacne-fresky-z-15-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2026-08-05T06:18:15+02:00</dcterms:created>
  <dcterms:modified xsi:type="dcterms:W3CDTF">2026-08-05T06:18:15+02:00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