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má další oslavence zlaté svatby</w:t>
      </w:r>
    </w:p>
    <w:p>
      <w:pPr/>
      <w:r>
        <w:rPr/>
        <w:t xml:space="preserve">28. 10. 1961. Tehdy si řekli své ano manželé Balcarovi ze Stonavy. A že svůj slib mysleli skutečně vážně, dokázala i nedávná oslava zlaté svatby.</w:t>
      </w:r>
    </w:p>
    <w:p>
      <w:pPr/>
      <w:r>
        <w:rPr/>
        <w:t xml:space="preserve">Eduard Balcar:</w:t>
      </w:r>
      <w:r>
        <w:rPr>
          <w:i w:val="1"/>
          <w:iCs w:val="1"/>
        </w:rPr>
        <w:t xml:space="preserve"> "Já jsem se ženil pouze jednou. Tehdy mi bylo osmnáct let, ještě jsem neměl devatenáct. A bylo to, tehdy byl ještě svátek Den znárodnění. Brali jsme se tady na obci. Do kostela jsem nemohl jít, protože by mi zase nedali sňatek na obci. To tak tehdy bylo. Všichni nám říkali, že se do roka rozvedeme a je to padesát let. Je to asi o toleranci. My jsme opačné povahy. Ona je klidná, já jsem více takový energický. A tak to jde dohromady."</w:t>
      </w:r>
    </w:p>
    <w:p>
      <w:pPr/>
      <w:r>
        <w:rPr/>
        <w:t xml:space="preserve">Helga Balcarová: </w:t>
      </w:r>
      <w:r>
        <w:rPr>
          <w:i w:val="1"/>
          <w:iCs w:val="1"/>
        </w:rPr>
        <w:t xml:space="preserve">"Manžel byl strašně žárlivý. Tak hned za rok jsem přišla k mamce a říkám: Mami, já se rozvedu. A víte, co mi řekla máma? Moudrá to žena. Řekla: Manželství není holubník. Manželství jsou hádky, příjemné chvíle, špatné chvíle, co jsi si vzala, s tím budeš žít a hotovo. Já jsem klidná, tak jsem ho nechala, ať se vybouří. A ono to přešlo a zase bylo dobře. Hlavně si vážím toho, že se mě vždycky zastane a všechno vyřeší. Hned všechno musí mít vyřešené. My jsme se třeba pohádali, ale v zápětí jsme spolu mluvili. Když se pohádáme, tak já nemluvím, ale on to všechno chce vždycky hned urovnat."</w:t>
      </w:r>
    </w:p>
    <w:p>
      <w:pPr/>
      <w:r>
        <w:rPr/>
        <w:t xml:space="preserve">Manželé Balcarovi se vzali v osmnácti letech. Znali se však už od patnácti. </w:t>
      </w:r>
    </w:p>
    <w:p>
      <w:pPr/>
      <w:r>
        <w:rPr/>
        <w:t xml:space="preserve">Eduard Balcar: </w:t>
      </w:r>
      <w:r>
        <w:rPr>
          <w:i w:val="1"/>
          <w:iCs w:val="1"/>
        </w:rPr>
        <w:t xml:space="preserve">"Já jsem se měl jít učit na soustružníka, ale otec mi řekl, že na to nemá, tak jsme šli, kdysi byl na šachtě obor důlní dopravář, a všechna tu mládež pobrali do šachet. Samozřejmě že i holky a tam jsme se seznámili."</w:t>
      </w:r>
    </w:p>
    <w:p>
      <w:pPr/>
      <w:r>
        <w:rPr/>
        <w:t xml:space="preserve">Paní Helga je stonavskou rodačkou. S manželem mají tři děti a dnes žijí v Dělnickém domě.</w:t>
      </w:r>
    </w:p>
    <w:p>
      <w:pPr/>
      <w:r>
        <w:rPr/>
        <w:t xml:space="preserve">Ondřej Feber (SPOZ), starosta Stonavy: </w:t>
      </w:r>
      <w:r>
        <w:rPr>
          <w:i w:val="1"/>
          <w:iCs w:val="1"/>
        </w:rPr>
        <w:t xml:space="preserve">"Je to naší tradicí ve Stonavě, že vždycky z obce navštěvujeme, pokud si to přejí oslavenci. Oslavujeme ty jubilanty, kteří společně žijí 50, 60 let. Je to jistě velká událost a zaslouží si naši pozornost. Takže vždycky je příležitost, seznámit se s tím, jak ten život probíhal, jak lidé bydlí. Já jsem byl poprvé v těch bytech v Dělnickém domě. Je to nad má očekávání."</w:t>
      </w:r>
    </w:p>
    <w:p>
      <w:pPr/>
      <w:r>
        <w:rPr/>
        <w:t xml:space="preserve">Nejoblíbenější společnou aktivitou této dvojice je příroda a zahrádka.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9489/stonava-ma-dalsi-oslavence-zlate-svat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2026-05-19T00:48:25+02:00</dcterms:created>
  <dcterms:modified xsi:type="dcterms:W3CDTF">2026-05-19T00:48:25+02:00</dcterms:modified>
</cp:coreProperties>
</file>

<file path=docProps/custom.xml><?xml version="1.0" encoding="utf-8"?>
<Properties xmlns="http://schemas.openxmlformats.org/officeDocument/2006/custom-properties" xmlns:vt="http://schemas.openxmlformats.org/officeDocument/2006/docPropsVTypes"/>
</file>