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Futře probíhal Týden lidských práv</w:t>
      </w:r>
    </w:p>
    <w:p>
      <w:pPr/>
      <w:r>
        <w:rPr/>
        <w:t xml:space="preserve">Týden lidských práv začal ve Futře vystoupením klientů orlovského zařízení Duha. Ti zde zároveň zahájili prodej svých výrobků, které vznikají v rámci tamních terapií.</w:t>
      </w:r>
    </w:p>
    <w:p>
      <w:pPr/>
      <w:r>
        <w:rPr/>
        <w:t xml:space="preserve">Kristýna Malíková, nízkoprahové zařízení Futra:</w:t>
      </w:r>
      <w:r>
        <w:rPr>
          <w:i w:val="1"/>
          <w:iCs w:val="1"/>
        </w:rPr>
        <w:t xml:space="preserve"> „Této akce se účastní dvě chráněné dílny, Hosana Karviná a nestátní denní zařízení Duha z Orlové."</w:t>
      </w:r>
    </w:p>
    <w:p>
      <w:pPr/>
      <w:r>
        <w:rPr/>
        <w:t xml:space="preserve">Výrobky klientů chráněných dílen jsou ve Futře k vidění až do 22. prosince.</w:t>
      </w:r>
    </w:p>
    <w:p>
      <w:pPr/>
      <w:r>
        <w:rPr/>
        <w:t xml:space="preserve">Kristýna Malíková, nízkoprahové zařízení Futra: </w:t>
      </w:r>
      <w:r>
        <w:rPr>
          <w:i w:val="1"/>
          <w:iCs w:val="1"/>
        </w:rPr>
        <w:t xml:space="preserve">„A napadlo nás to s kolegyní udělat v rámci předvánoční doby, aby lidé mohli udělat radost nějakým dárečkem svým blízkým a taky pro klienty těchto chráněných dílen, kteří toto potřebují."</w:t>
      </w:r>
    </w:p>
    <w:p>
      <w:pPr/>
      <w:r>
        <w:rPr/>
        <w:t xml:space="preserve">Spolupráce mezi Futrou a Duhou trvá již delší dobu. A Týden lidských práv tak přinesl další příjemnou možnost vzájemné prezentace.</w:t>
      </w:r>
    </w:p>
    <w:p>
      <w:pPr/>
      <w:r>
        <w:rPr/>
        <w:t xml:space="preserve">Marcela Králová, ředitelka zařízení Duha: </w:t>
      </w:r>
      <w:r>
        <w:rPr>
          <w:i w:val="1"/>
          <w:iCs w:val="1"/>
        </w:rPr>
        <w:t xml:space="preserve">„Futra nás oslovila s touto možností prezentace výrobků našich klientů. Ti tkají na tkalcovském stavu, modelují z hlíny a dělají i různé další výrobky."</w:t>
      </w:r>
    </w:p>
    <w:p>
      <w:pPr/>
      <w:r>
        <w:rPr/>
        <w:t xml:space="preserve">Filozofie lidských práv je tak naplněna i tímto způsobem. A klientům chráněných dílen právě tyto akce přinášejí nesmírné povzbuzení a radost.</w:t>
      </w:r>
    </w:p>
    <w:p>
      <w:pPr/>
      <w:r>
        <w:rPr/>
        <w:t xml:space="preserve">Marcela Králová, ředitelka zařízení Duha:</w:t>
      </w:r>
      <w:r>
        <w:rPr>
          <w:i w:val="1"/>
          <w:iCs w:val="1"/>
        </w:rPr>
        <w:t xml:space="preserve"> „Naplňuje je to a dodává jim to chuť do další práce. A od toho jsme tady my, abychom je vedli, učili je a oni aby měli i pocit, že se o jejich práci někdo zajímá, lidé si přijdou jejich výrobky prohlédnout, nebo si i něco koupí."</w:t>
      </w:r>
    </w:p>
    <w:p>
      <w:pPr/>
      <w:r>
        <w:rPr/>
        <w:t xml:space="preserve">Týden lidských práv pak nabídl i celou řadu dalších zajímavých kulturních akcí.</w:t>
      </w:r>
    </w:p>
    <w:p>
      <w:pPr/>
      <w:r>
        <w:rPr/>
        <w:t xml:space="preserve">Roman Gabor, klub Futra:</w:t>
      </w:r>
      <w:r>
        <w:rPr>
          <w:i w:val="1"/>
          <w:iCs w:val="1"/>
        </w:rPr>
        <w:t xml:space="preserve"> „Bylo to promítání filmů s tématikou lidských práv, konkrétně filmů, které uspěly na takto zaměřeném festivalu v Jihlavě. Šlo například také o vítězný snímek této přehlídky s názvem Pod sluncem tma, který se věnuje tématice rozvojové pomoci."</w:t>
      </w:r>
    </w:p>
    <w:p>
      <w:pPr/>
      <w:r>
        <w:rPr/>
        <w:t xml:space="preserve">Tématu lidských práv se klub Futra věnuje formou přednášek, filmů i dalších akcí celoročně. Týden lidských práv tak bývá vyvrcholením této činnosti. Letos proběhl již třetí ročník, který zakončilo vystoupení brněnské punkové legendy, kapely Zeměžluč.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525/ve-futre-probihal-tyden-lidskych-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2026-06-29T16:27:33+02:00</dcterms:created>
  <dcterms:modified xsi:type="dcterms:W3CDTF">2026-06-29T16:27:33+02:00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