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Goldovo pekařství: prvorepublikové pečivo jedli prezidenti</w:t>
      </w:r>
    </w:p>
    <w:p>
      <w:pPr/>
      <w:r>
        <w:rPr/>
        <w:t xml:space="preserve">V Kopřivnici začal celý příběh pekařské rodiny. V roce 1921 tady Jan Gold založil pekárnu a asi každý z východu republiky tehdy znal jeho slané, s kmínem, či makové tyčinky. Prodávaly se snad na každé plovárně, pouti, nebo v hospodě. Devadesát let starou tradici se nedávno rozhodl oprášit Goldův pravnuk.</w:t>
      </w:r>
    </w:p>
    <w:p>
      <w:pPr/>
      <w:r>
        <w:rPr/>
        <w:t xml:space="preserve">Radim Honč, zakladatel nového Goldova pekařství: </w:t>
      </w:r>
      <w:r>
        <w:rPr>
          <w:i w:val="1"/>
          <w:iCs w:val="1"/>
        </w:rPr>
        <w:t xml:space="preserve">"Tehdy bylo těch pekařů v Kopřivnici několik, takže měl každý svůj okruh zákazníků a tak se snažil, aby to pečivo bylo co nejlepší, aby byli v něčem výjimeční. Takže v pradědově pekárně byl určitě vynikající žitný chléb. Tak jak se to dělalo kdysi z kvásku, bez chemie, tak jak se to dneska už mnohdy nedělá. V původní kopřivnické pekárně se peklo do roku 71. ALe už v roce 1948 došlo ke znárodnění, takže k zestátnění majetku. Potom se ještě chvíli se peklo, i děda byl zaměstnanec Severomoravských pekáren a pak to vlastně všechno skončilo, pekárna se zbourala, vystavěl se tam panelák."</w:t>
      </w:r>
    </w:p>
    <w:p>
      <w:pPr/>
      <w:r>
        <w:rPr/>
        <w:t xml:space="preserve">Radim Honč dnes peče 14 druhů tyčinek. Nejoblíbenější jsou prý česnekové a parmazánové.</w:t>
      </w:r>
    </w:p>
    <w:p>
      <w:pPr/>
      <w:r>
        <w:rPr/>
        <w:t xml:space="preserve">Radim Honč, zakladatel nového Goldova pekařství:</w:t>
      </w:r>
      <w:r>
        <w:rPr>
          <w:i w:val="1"/>
          <w:iCs w:val="1"/>
        </w:rPr>
        <w:t xml:space="preserve"> "Pradědovy tyčinky se dostaly do úst prvního i druhého prezidenta České republiky. Takže i my máme takovou ambici, dostat je na hrad, aby i Václav Klaus ochutnal. Snažíme se to dělat takovým způsobem, jak se to dělalo dříve. Takže nepřidáváme nikde žádnou chemii, žádná ečka, žádné zesilovače chuti. To je asi jeden z největších rozdílů. A potom jak vidíte, je to tady maličké, takže všechno děláme víceméně ručně. Donedávna jsme ručně i míchali. Dnes už teda máme pomocníka. Děláme to proto, že to chceme dělat, ne že to musíme dělat. To je taky rozdíl. Takže pečeme s láskou."</w:t>
      </w:r>
    </w:p>
    <w:p>
      <w:pPr/>
      <w:r>
        <w:rPr/>
        <w:t xml:space="preserve">Tomáš Honč, bratr zakladatele nového Goldova pekařství: </w:t>
      </w:r>
      <w:r>
        <w:rPr>
          <w:i w:val="1"/>
          <w:iCs w:val="1"/>
        </w:rPr>
        <w:t xml:space="preserve">"Pokračujeme vlastně v té rodinné tradici. Děláme to stejně, jak se to dělávalo. Ruční výrobou, dodržujeme stejné postupy. Radim vlastně vystudoval pekařství, pak nějakou dobu pekl, ze zdravotních důvodů to musel opustit. A já jsem vlastně vystudoval stavebního podnikatele a manažera. Takže jsem se úplně minul."</w:t>
      </w:r>
    </w:p>
    <w:p>
      <w:pPr/>
      <w:r>
        <w:rPr/>
        <w:t xml:space="preserve">Prvorepublikové pečivo pan Honč prodává na jarmarcích, farmářských trzích a v několika menších prodejnách.</w:t>
      </w:r>
    </w:p>
    <w:p>
      <w:pPr/>
      <w:r>
        <w:rPr/>
        <w:t xml:space="preserve">Radim Honč, zakladatel nového Goldova pekařství: </w:t>
      </w:r>
      <w:r>
        <w:rPr>
          <w:i w:val="1"/>
          <w:iCs w:val="1"/>
        </w:rPr>
        <w:t xml:space="preserve">"Já vždycky říkám: kdo ochutná, koupí a většinou se vrací."</w:t>
      </w:r>
    </w:p>
    <w:p>
      <w:pPr/>
      <w:r>
        <w:rPr/>
        <w:t xml:space="preserve">Milada Hončová, maminka zakladatele nového Goldova pekařstv: </w:t>
      </w:r>
      <w:r>
        <w:rPr>
          <w:i w:val="1"/>
          <w:iCs w:val="1"/>
        </w:rPr>
        <w:t xml:space="preserve">"Určitě je to dobré a myslím si, že by můj otec měl určitě radost, protože ten k tomu měl silný vztah."</w:t>
      </w:r>
    </w:p>
    <w:p>
      <w:pPr/>
      <w:r>
        <w:rPr/>
        <w:t xml:space="preserve">Radimův praděda k pečení používal parní pec vytápěnou dřevem. Rodina dnes využívá spíše moderních technologií. Pan Honč ale prozradil, že chce jít v pradědových šlépějích a v budoucnosti si také pořídit parní pec.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9529/goldovo-pekarstvi-prvorepublikove-pecivo-jedli-prezi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2026-05-19T00:03:58+02:00</dcterms:created>
  <dcterms:modified xsi:type="dcterms:W3CDTF">2026-05-19T00:03:58+02:00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