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 Libor Kappel vydal exkluzivní kalendář</w:t>
      </w:r>
    </w:p>
    <w:p>
      <w:pPr/>
      <w:r>
        <w:rPr/>
        <w:t xml:space="preserve">Libor Kappel poněkud změnil tematický okruh svých fotografií. Kromě krás nahého ženského těla se zaměřil svůj objektiv i na jiné krásy.</w:t>
      </w:r>
    </w:p>
    <w:p>
      <w:pPr/>
      <w:r>
        <w:rPr/>
        <w:t xml:space="preserve">Libor Kappel, fotograf a galerista:</w:t>
      </w:r>
      <w:r>
        <w:rPr>
          <w:i w:val="1"/>
          <w:iCs w:val="1"/>
        </w:rPr>
        <w:t xml:space="preserve"> "Kromě nahých ženských jsem začal fotit krajinky, přírodu a tyhle věci. Dále z těch nových věcí, to je myslím pecka, s Komiky s.r.o., což je skupina komiků kolem pana Miloše Knorra, jsem nafotil kalendář pro charitativní účely."</w:t>
      </w:r>
    </w:p>
    <w:p>
      <w:pPr/>
      <w:r>
        <w:rPr/>
        <w:t xml:space="preserve">Tvorba kalendáře probíhala v hektické tempu. Proces zrodu byl časově velmi napjatý.</w:t>
      </w:r>
    </w:p>
    <w:p>
      <w:pPr/>
      <w:r>
        <w:rPr/>
        <w:t xml:space="preserve">Libor Kappel, fotograf a galerista:</w:t>
      </w:r>
      <w:r>
        <w:rPr>
          <w:i w:val="1"/>
          <w:iCs w:val="1"/>
        </w:rPr>
        <w:t xml:space="preserve"> "První focení proběhlo 15. listopadu a křest toho kalendáře 13. prosince, takže necelý měsíc. Jednalo se o nafocení dvanácti stránek, máme dvanáct měsíců. Bylo to časově strašně náročné, jednalo se o to, že jedno focení probíhalo v Rýmařově, jedno v Brně a zbytek v Praze. Byla u toho velká legrace, vyzkoušel jsem třeba poprvé focení pod vodou, když jsem fotil Rudu z Ostravy pod vodou."</w:t>
      </w:r>
    </w:p>
    <w:p>
      <w:pPr/>
      <w:r>
        <w:rPr/>
        <w:t xml:space="preserve">Velkou oporou pro Libora Kappela je jeho žena. Ta mu pro jeho tvorbu vytváří potřebné zázemí.</w:t>
      </w:r>
    </w:p>
    <w:p>
      <w:pPr/>
      <w:r>
        <w:rPr/>
        <w:t xml:space="preserve">Andrea Kapellová, manželka:</w:t>
      </w:r>
      <w:r>
        <w:rPr>
          <w:i w:val="1"/>
          <w:iCs w:val="1"/>
        </w:rPr>
        <w:t xml:space="preserve"> "No není to jednoduché, chce to hodně tolerance, hodně respektu a hodně pevný nervy. To asi je schopná každá ženská pochopit, když její manžel fotí jiné nahé ženy. Já nefotím, protože dva fotografové, to by bylo moc v naší rodině."</w:t>
      </w:r>
    </w:p>
    <w:p>
      <w:pPr/>
      <w:r>
        <w:rPr/>
        <w:t xml:space="preserve">Exkluzivitu kalendáře dokládá skutečnost, že pro celou Českou republiku vyšel v nákladu pouhých sto kusů. Jeden z výtisků vydražil zájemce na benefičním představení v Praze za stěží uvěřitelnou sumu 40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573/fotograf-libor-kappel-vydal-exkluzivni-kalend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2026-10-20T09:22:54+02:00</dcterms:created>
  <dcterms:modified xsi:type="dcterms:W3CDTF">2026-10-20T09:22:54+02:00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