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Ekumenické Vánoce ve Stonavě</w:t>
      </w:r>
    </w:p>
    <w:p>
      <w:pPr/>
      <w:r>
        <w:rPr/>
        <w:t xml:space="preserve">Celou reportáž najdete zde.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579/ekumenicke-vanoce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