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sochy z papíru</w:t>
      </w:r>
    </w:p>
    <w:p>
      <w:pPr/>
      <w:r>
        <w:rPr/>
        <w:t xml:space="preserve">Papírové sochy této velikosti žádná jiná škola v celé republice nedělá. Jaroslav Hrubý se s dětmi na tuto výtvarnou techniku zaměřuje už několik let.</w:t>
      </w:r>
    </w:p>
    <w:p>
      <w:pPr/>
      <w:r>
        <w:rPr/>
        <w:t xml:space="preserve">Jaroslav Hrubý, učitel: </w:t>
      </w:r>
      <w:r>
        <w:rPr>
          <w:i w:val="1"/>
          <w:iCs w:val="1"/>
        </w:rPr>
        <w:t xml:space="preserve">"Specifické je to v tom, že když se podíváte na tu žirafu, tak opravdu je to jenom karton, papír. Není v tom žádná kostra, žádný drát, je to všechno jenom z novinového papíru, kartonu a tvrdé lepenky."</w:t>
      </w:r>
    </w:p>
    <w:p>
      <w:pPr/>
      <w:r>
        <w:rPr/>
        <w:t xml:space="preserve">Anketa, žáci školy: 1.</w:t>
      </w:r>
      <w:r>
        <w:rPr>
          <w:i w:val="1"/>
          <w:iCs w:val="1"/>
        </w:rPr>
        <w:t xml:space="preserve"> "Je potřeba minimálně pět vrstev, aby to bylo hodně pevné."</w:t>
      </w:r>
      <w:r>
        <w:rPr/>
        <w:t xml:space="preserve"> 2. </w:t>
      </w:r>
      <w:r>
        <w:rPr>
          <w:i w:val="1"/>
          <w:iCs w:val="1"/>
        </w:rPr>
        <w:t xml:space="preserve">"Normálně tady patlám ten papír, protože ho budeme lepit tam, aby držel ty nohy."</w:t>
      </w:r>
    </w:p>
    <w:p>
      <w:pPr/>
      <w:r>
        <w:rPr/>
        <w:t xml:space="preserve">Spotřeba novinového papíru je neuvěřitelná. Sehnat ho dostatečné množství, je někdy pěkná fuška. Anketa, žáci školy: </w:t>
      </w:r>
      <w:r>
        <w:rPr>
          <w:i w:val="1"/>
          <w:iCs w:val="1"/>
        </w:rPr>
        <w:t xml:space="preserve">"Sbíráme i od známých a lidi tady nosí ty noviny."</w:t>
      </w:r>
    </w:p>
    <w:p>
      <w:pPr/>
      <w:r>
        <w:rPr/>
        <w:t xml:space="preserve">Papírové sochy jsou součástí výstavních expozic na zámku v Linhartovech. S některými náměty přicházejí samotné děti. Anketa, žáci školy: 1. </w:t>
      </w:r>
      <w:r>
        <w:rPr>
          <w:i w:val="1"/>
          <w:iCs w:val="1"/>
        </w:rPr>
        <w:t xml:space="preserve">"Dělali jsme lva, potom turistu, kočár, tu žirafu, co můžete vidět za mnou. Ještě není hotová, ale bude určitě pěkná."</w:t>
      </w:r>
      <w:r>
        <w:rPr/>
        <w:t xml:space="preserve"> 2. </w:t>
      </w:r>
      <w:r>
        <w:rPr>
          <w:i w:val="1"/>
          <w:iCs w:val="1"/>
        </w:rPr>
        <w:t xml:space="preserve">"My jsme byli s taťkou na dovolené, tak to je jakoby můj taťka. Já jsme přinesla fotku a dělala jsem to z fotky."</w:t>
      </w:r>
    </w:p>
    <w:p>
      <w:pPr/>
      <w:r>
        <w:rPr/>
        <w:t xml:space="preserve">Dokončené sochy bude možné si prohlédnout od 30. května, kdy na zámku v Linhartovech naplno začíná letošní výstavní sezóna.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63/unikatni-sochy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2026-07-10T11:23:41+02:00</dcterms:created>
  <dcterms:modified xsi:type="dcterms:W3CDTF">2026-07-10T11:23:41+02:00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