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lesoparků po zimě</w:t>
      </w:r>
    </w:p>
    <w:p>
      <w:pPr/>
      <w:r>
        <w:rPr/>
        <w:t xml:space="preserve">Úklid lesoparků mají ve městě na starost veřejně prospěšní pracovníci. Jiří Pavlica, mistr: </w:t>
      </w:r>
      <w:r>
        <w:rPr>
          <w:i w:val="1"/>
          <w:iCs w:val="1"/>
        </w:rPr>
        <w:t xml:space="preserve">„Mají za úkol provádět základní očistu města, to jsou komunikace, centrální parky a lesoparky. Lesopark pod Kubelíkovou ulicí jsme už po zimě vyčistili, udělali jsme základní očistu, pracovali jsme tam dva dny a teď v průběhu týdne děláme dvakrát ruční sběr."</w:t>
      </w:r>
    </w:p>
    <w:p>
      <w:pPr/>
      <w:r>
        <w:rPr/>
        <w:t xml:space="preserve">Od dubna až do listopadu město zaměstnává sedmdesát veřejně prospěšných pracovníků, kteří nemají na starost jen lesoparky.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 současné době se provádí kompletní očista města, to znamená všech veřejných prostranství, která jsou po zimě znečištěná, jedná se o dětská hřiště a pískoviště a všechny dvorové části. U ručního úklidu se jedná zejména o sběr papírků."</w:t>
      </w:r>
    </w:p>
    <w:p>
      <w:pPr/>
      <w:r>
        <w:rPr/>
        <w:t xml:space="preserve">Návštěvníci lesoparků jsou s čistotou těchto prostor spokojení. Anketa, návštěvníci lesoparků: 1.</w:t>
      </w:r>
      <w:r>
        <w:rPr>
          <w:i w:val="1"/>
          <w:iCs w:val="1"/>
        </w:rPr>
        <w:t xml:space="preserve"> „Obdivujeme, že je to velice pěkně udržované."</w:t>
      </w:r>
      <w:r>
        <w:rPr/>
        <w:t xml:space="preserve"> 2. </w:t>
      </w:r>
      <w:r>
        <w:rPr>
          <w:i w:val="1"/>
          <w:iCs w:val="1"/>
        </w:rPr>
        <w:t xml:space="preserve">„Tady v lesoparku pod Kubelíkovou ulicí jsme sice poprvé, ale přijde mi docela čistý, spokojenost." </w:t>
      </w:r>
      <w:r>
        <w:rPr/>
        <w:t xml:space="preserve">3.</w:t>
      </w:r>
      <w:r>
        <w:rPr>
          <w:i w:val="1"/>
          <w:iCs w:val="1"/>
        </w:rPr>
        <w:t xml:space="preserve"> „Je to tady čistější, o hodně."</w:t>
      </w:r>
    </w:p>
    <w:p>
      <w:pPr/>
      <w:r>
        <w:rPr/>
        <w:t xml:space="preserve">Velkou starost městu dělají pejskaři, majitelé psů mají sice povinnost uklízet hromádky po svých zvířatech, většinou to ale nedělají. Město má k dispozici jeden vysavač na psí exkrementy a ten je využíván na sto procent.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„Většina pejskařů si tuto svou povinnost neplní, je opravdu minimum těch, kteří exkrement po svém psu uklidí. Vytipována jsou zejména okolí dětských hřišť, tam se uklízí intenzivněji, a potom také okolí kolem Lučiny."</w:t>
      </w:r>
    </w:p>
    <w:p>
      <w:pPr/>
      <w:r>
        <w:rPr/>
        <w:t xml:space="preserve">Anketa, majitelka psa: </w:t>
      </w:r>
      <w:r>
        <w:rPr>
          <w:i w:val="1"/>
          <w:iCs w:val="1"/>
        </w:rPr>
        <w:t xml:space="preserve">„Po svém psu uklízím sama, protože vidím, že po těch velkých psech lidé často neuklízejí, takže je dobré, že to město uklízí. My si to po těch malých pejscích uklízíme sami."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73/uklid-lesoparku-p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