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Plány Moravskoslezského kraje v oblasti dopravní infrastruktury</w:t>
      </w:r>
    </w:p>
    <w:p>
      <w:pPr/>
      <w:r>
        <w:rPr/>
        <w:t xml:space="preserve">Miroslav Novák (ČSSD), 1. náměstek hejtmana MS kraje: </w:t>
      </w:r>
      <w:r>
        <w:rPr>
          <w:i w:val="1"/>
          <w:iCs w:val="1"/>
        </w:rPr>
        <w:t xml:space="preserve">"Mezi nejvýznamnější akce, které byly zahájeny v letošním roce, je třeba zmínit Lyžbice, to znamená podjezd pod železničním přejezdem v Třinci - Lyžbicích, dále rekonstrukce Svinovských mostů a dále projekt nazvaný Silnice 2011, který obsahují celý MS kraj v objemu přes půl miliardy korun. Mohu říci, že na všechny akce, na které jsme žádali evropské peníze jako příspěvek, se nám je podařilo doposud získat."</w:t>
      </w:r>
    </w:p>
    <w:p>
      <w:pPr/>
      <w:r>
        <w:rPr/>
        <w:t xml:space="preserve">Ke zmíněným stěžejním akcím se v průběhu roku přidají desítky drobnějších za několik milionů korun, které každoročně realizuje Správa silnic Moravskoslezského kraje. Letos se bude řešit také napojení zrekonstruované ulice Českobratrské na úsek Místecká.</w:t>
      </w:r>
    </w:p>
    <w:p>
      <w:pPr/>
      <w:r>
        <w:rPr/>
        <w:t xml:space="preserve">Miroslav Novák (ČSSD), 1. náměstek hejtmana MS kraje: </w:t>
      </w:r>
      <w:r>
        <w:rPr>
          <w:i w:val="1"/>
          <w:iCs w:val="1"/>
        </w:rPr>
        <w:t xml:space="preserve">"Na tuto se prosadilo společně s městem Ostravou uvolnění prostředků v rámci rozpočtu Státního fondu dopravní infrastruktury a i toto napojení by v letošním roce mělo být realizováno."</w:t>
      </w:r>
    </w:p>
    <w:p>
      <w:pPr/>
      <w:r>
        <w:rPr/>
        <w:t xml:space="preserve">Mezi stavby, které se významně dotknout ostravských řidičů je rekonstrukce Svinovských mostů, jejíž zahájení se plánuje na 13. ledna. První část by měla být dokončena letos v srpnu a celkové zprovoznění se plánuje na březen 2013.</w:t>
      </w:r>
    </w:p>
    <w:p>
      <w:pPr/>
      <w:r>
        <w:rPr/>
        <w:t xml:space="preserve">Aleš Boháč (ČSSD), náměstek primátora Statutárního města Ostravy: </w:t>
      </w:r>
      <w:r>
        <w:rPr>
          <w:i w:val="1"/>
          <w:iCs w:val="1"/>
        </w:rPr>
        <w:t xml:space="preserve">"Už je více než 4000 značek a značení na cestách, řidiči si mohou už postupně zvykat na omezení a změny přednosti v jízdě. Autobusy budou použity k posílení dopravy, vytvoří se nový spoj č. 32 mezi Svinovskými mosty, nádražím a panelákovou zástavbou v Porubě, což dává lidem variantu cestování s co nejmenším zpožděním, protože tato linka bude jako jediná projíždět přes Svinovské mosty."</w:t>
      </w:r>
    </w:p>
    <w:p>
      <w:pPr/>
      <w:r>
        <w:rPr/>
        <w:t xml:space="preserve">V průběhu rekonstrukce se budou opravovat povrchy vozovky podél mostů směrem k vodárně. Avízovaná oprava zvlněného povrchu dálnice by měla přijít na řadu až po zprovoznění zrekonstruovaných Svinovských mostů.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787/plany-moravskoslezskeho-kraje-v-oblasti-dopravni-infrastru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2026-09-02T17:03:11+02:00</dcterms:created>
  <dcterms:modified xsi:type="dcterms:W3CDTF">2026-09-02T17:03:11+02:00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