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Archeologické nálezy vrcholného středověku na Těšínsku</w:t>
      </w:r>
    </w:p>
    <w:p>
      <w:pPr/>
      <w:r>
        <w:rPr/>
        <w:t xml:space="preserve">Výstava se zabývá obdobím takzvaného vrcholného středověku. Tedy období, kdy lidstvo začalo ve velké míře využívat keramiku a další tehdy objevené techniky a materiály. Zároveň nabízí i několik rarit.</w:t>
      </w:r>
    </w:p>
    <w:p>
      <w:pPr/>
      <w:r>
        <w:rPr/>
        <w:t xml:space="preserve">Petra Juřicová, Muzeum Těšínska:</w:t>
      </w:r>
      <w:r>
        <w:rPr>
          <w:i w:val="1"/>
          <w:iCs w:val="1"/>
        </w:rPr>
        <w:t xml:space="preserve"> „Jsou tady zachovány i některé organické materiály, třeba kousek kožené boty či dřevěné lžíce. Tyto materiály se zachovávají velice těžce, protože se v půdě dříve zničí a je to tak poměrně vzácnost."</w:t>
      </w:r>
    </w:p>
    <w:p>
      <w:pPr/>
      <w:r>
        <w:rPr/>
        <w:t xml:space="preserve">Některé exponáty při tom pocházejí přímo z území města Orlové.</w:t>
      </w:r>
    </w:p>
    <w:p>
      <w:pPr/>
      <w:r>
        <w:rPr/>
        <w:t xml:space="preserve">Petra Juřicová, Muzeum Těšínska:</w:t>
      </w:r>
      <w:r>
        <w:rPr>
          <w:i w:val="1"/>
          <w:iCs w:val="1"/>
        </w:rPr>
        <w:t xml:space="preserve"> „Které jsou taky velmi zajímavé a pocházejí ze záchranného archeologického výzkumu, který proběhl u katolického kostela v Orlové 1."</w:t>
      </w:r>
    </w:p>
    <w:p>
      <w:pPr/>
      <w:r>
        <w:rPr/>
        <w:t xml:space="preserve">Jak je zde již dobrým zvykem, nabízí výstava i několik zajímavých workshopů. Jedna z těchto akcí nesla název Oživlý středověk. A byla zaměřená na výtvarné tvoření.</w:t>
      </w:r>
    </w:p>
    <w:p>
      <w:pPr/>
      <w:r>
        <w:rPr/>
        <w:t xml:space="preserve">Petra Juřicová, Muzeum Těšínska: </w:t>
      </w:r>
      <w:r>
        <w:rPr>
          <w:i w:val="1"/>
          <w:iCs w:val="1"/>
        </w:rPr>
        <w:t xml:space="preserve">„Je velmi prostinká, ale myslím si, že i přínosná, protože podporuje fantazii, podporuje zručnost a navíc pomáhá dětem vcítit se do doby dávno minulé."</w:t>
      </w:r>
    </w:p>
    <w:p>
      <w:pPr/>
      <w:r>
        <w:rPr/>
        <w:t xml:space="preserve">Anketa, školáci:</w:t>
      </w:r>
      <w:r>
        <w:rPr>
          <w:i w:val="1"/>
          <w:iCs w:val="1"/>
        </w:rPr>
        <w:t xml:space="preserve"> 1. „Líbí se mi hodně a dozvěděl jsem se, že i ve starověku se dalo udělat spousta věcí, které jsou vzácnější, než ty naše teď a mnohdy jsou i lepší." 2. „Dneska to je bomba den a naučila jsem se toho hodně."</w:t>
      </w:r>
    </w:p>
    <w:p>
      <w:pPr/>
      <w:r>
        <w:rPr/>
        <w:t xml:space="preserve">Další výtvarná dílna je přichystána na únor.</w:t>
      </w:r>
    </w:p>
    <w:p>
      <w:pPr/>
      <w:r>
        <w:rPr/>
        <w:t xml:space="preserve">Petra Juřicová, Muzeum Těšínska:</w:t>
      </w:r>
      <w:r>
        <w:rPr>
          <w:i w:val="1"/>
          <w:iCs w:val="1"/>
        </w:rPr>
        <w:t xml:space="preserve"> „V této dílně si budou moci děti vyrobit napodobeninu kachlí, které jsou na této výstavě k vidění. Budou je vyrábět technikou, která se používala právě ve středověku."</w:t>
      </w:r>
    </w:p>
    <w:p>
      <w:pPr/>
      <w:r>
        <w:rPr/>
        <w:t xml:space="preserve">Výstava archeologických nálezů zde potrvá do konce března. Poté bude následovat výstava zaměřená na historii a zajímavosti dodnes důležité suroviny, kterou je cukr.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9959/vystava-archeologicke-nalezy-vrcholneho-stredoveku-na-tes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2026-06-30T03:17:35+02:00</dcterms:created>
  <dcterms:modified xsi:type="dcterms:W3CDTF">2026-06-30T03:17:35+02:00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