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</w:t>
      </w:r>
    </w:p>
    <w:p>
      <w:pPr/>
      <w:r>
        <w:rPr/>
        <w:t xml:space="preserve">Přibližně rok se nedaleko frýdeckého zámku intenzivně zdokonalovalo, zvelebovalo a přetvářelo bývalé policejní oddělení na dům s pečovatelskou složbou. Četné opravy a investice přinesly své ovoce. Vzniklo Centrum pečovatelských služeb pro seniory a zdravotně postižené. 3. února 2009 byla budova slavnostně otevřena.</w:t>
      </w:r>
    </w:p>
    <w:p>
      <w:pPr/>
      <w:r>
        <w:rPr/>
        <w:t xml:space="preserve">Miroslav Adam (ČSSD), iniciátor projektu: </w:t>
      </w:r>
      <w:r>
        <w:rPr>
          <w:i w:val="1"/>
          <w:iCs w:val="1"/>
        </w:rPr>
        <w:t xml:space="preserve">"Byla to shoda náhod, že město dostalo tuto budovu. Tato budova je ve strategickém místě. Je v centru města, dosahu parkoviště, dojezd autobusů. Čili vymysleli jsme projekt, který jsme předložili na radě města. Rada to vzala za své."</w:t>
      </w:r>
    </w:p>
    <w:p>
      <w:pPr/>
      <w:r>
        <w:rPr/>
        <w:t xml:space="preserve">Původně lidé museli záležitosti vyřizovat na dvou místech. Ve Frýdku a v Místku. Dnes už je vše koncentrováno v jediné budově. Jaroslava Najmanová, ředitelka Pečovatelské služby: </w:t>
      </w:r>
      <w:r>
        <w:rPr>
          <w:i w:val="1"/>
          <w:iCs w:val="1"/>
        </w:rPr>
        <w:t xml:space="preserve">"Splnil se náš sen. Jsme vlastně všichni pod jednou střechou. Zaměstnanců je v této budově 56. Najdete tu jak pečovatelskou službu, tak poradnu sociálního poradenství a půjčovnu kompenzačních pomůcek."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určitě dobré. To muselo mít někde nějakou společnou organizaci."</w:t>
      </w:r>
      <w:r>
        <w:rPr/>
        <w:t xml:space="preserve"> 2. </w:t>
      </w:r>
      <w:r>
        <w:rPr>
          <w:i w:val="1"/>
          <w:iCs w:val="1"/>
        </w:rPr>
        <w:t xml:space="preserve">"Mně chodí pečovatelky do domu, tak to je ještě lepší." </w:t>
      </w:r>
      <w:r>
        <w:rPr/>
        <w:t xml:space="preserve">3. </w:t>
      </w:r>
      <w:r>
        <w:rPr>
          <w:i w:val="1"/>
          <w:iCs w:val="1"/>
        </w:rPr>
        <w:t xml:space="preserve">"Myslím, že je to dobré. Lidi už nemusí chodit tam nebo tam, mají to na jednom místě."</w:t>
      </w:r>
    </w:p>
    <w:p>
      <w:pPr/>
      <w:r>
        <w:rPr/>
        <w:t xml:space="preserve">Nová okna, podlahy, rozvody vody, topení i elektřiny. Vše spolykalo skoro 6 milionů korun. Změnu ještě čeká venkovní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98/centrum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2026-05-06T10:50:03+02:00</dcterms:created>
  <dcterms:modified xsi:type="dcterms:W3CDTF">2026-05-06T10:50:03+02:00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