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Karviné poděkovali pěstounům na přechodnou dobu</w:t>
      </w:r>
    </w:p>
    <w:p>
      <w:pPr/>
      <w:r>
        <w:rPr/>
        <w:t xml:space="preserve">Orgán sociálně-právní ochrany dětí využívá přechodné pěstouny v případech, kdy je potřeba ohroženému dítěti zajistit péči bezodkladně a na nezbytně nutnou dobu.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"Tito pěstouni musí najít cestu k tomu, aby poskytli dítěti zázemí, jistotu a lásku."</w:t>
      </w:r>
    </w:p>
    <w:p>
      <w:pPr/>
      <w:r>
        <w:rPr/>
        <w:t xml:space="preserve">Setkání se zúčastnila například Jiřina Hájková, která je pěstounkou na přechodnou dobu už 10 let. Její náruč se stala bezpečným přístavem pro deset dětí.</w:t>
      </w:r>
    </w:p>
    <w:p>
      <w:pPr/>
      <w:r>
        <w:rPr>
          <w:b w:val="1"/>
          <w:bCs w:val="1"/>
        </w:rPr>
        <w:t xml:space="preserve">Jiřina Hájková, pěstounka na přechodnou dobu: </w:t>
      </w:r>
      <w:r>
        <w:rPr/>
        <w:t xml:space="preserve">"Nabíjí mě to, mě ty děti určitě něco dávají, dávají mi hodně, protože mě táhnou ven, prostě s nimi pracovat a vždy, když se něco zadaří, tak jsme za to ráda."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"My bychom byli velmi rádi, kdyby se rozšířilo portfolio pěstounů, protože těch těch dětí, které péči potřebují je mnohem více, proot děláme i různé kampaně. V současné době máme v Karviné 17 pěstounů, kteří jsou úžasní a kteří s námi velmi úzce spolupracují."</w:t>
      </w:r>
    </w:p>
    <w:p>
      <w:pPr/>
      <w:r>
        <w:rPr/>
        <w:t xml:space="preserve">Samotné setkání bylo doplněno kulturním programem, který umocnil slavnostní atmosféru. Pěstouni také obdrželi knihu s poděkováním a drobné upomínkové předměty. Každý nový zájemce o pěstounství je vítán a může se pro bližší informace obrátit na pracovnici sociálně právní ochrany dětí karvinského magistrátu Kateřinu Sporyschovou.</w:t>
      </w:r>
    </w:p>
    <w:p>
      <w:pPr/>
      <w:r>
        <w:rPr/>
        <w:t xml:space="preserve">596 387 771, Katerina.Sporyschova@karvina.cz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24/zastupci-mesta-karvine-podekovali-pestounum-na-prechodnou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2026-04-11T17:50:42+02:00</dcterms:created>
  <dcterms:modified xsi:type="dcterms:W3CDTF">2026-04-11T17:50:42+02:00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