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Juniorské Grand Prix krasobruslařů v Ostravě vrcholí</w:t>
      </w:r>
    </w:p>
    <w:p>
      <w:pPr/>
      <w:r>
        <w:rPr/>
        <w:t xml:space="preserve">Velkou nadějí českého krasobruslení je například 16letá Michaela Lucie Hanzlíková. Přestože bruslí teprve 8 let, patří už teď k české špičce.</w:t>
      </w:r>
    </w:p>
    <w:p>
      <w:pPr/>
      <w:r>
        <w:rPr/>
        <w:t xml:space="preserve">Michaela Lucie Hanzlíková, juniorská reprezentantka: “Velké cíle si ale nedávám, protože bych byla zbytečně nervózní. Chci mít z krasobruslení hlavně radost.”</w:t>
      </w:r>
    </w:p>
    <w:p>
      <w:pPr/>
      <w:r>
        <w:rPr/>
        <w:t xml:space="preserve">Velmi zajímavou dvojici tvoří taneční pár Nicole Kuzmich a Alexandr Sinicyn. Oba mají předky z jiných zemí, žijí v Kanadě, přesto reprezentují Českou republiku.</w:t>
      </w:r>
    </w:p>
    <w:p>
      <w:pPr/>
      <w:r>
        <w:rPr/>
        <w:t xml:space="preserve">Alexandr Sinicyn, juniorský reprezentant: “Narodil jsem se v Praze, ale rodiče jsou z Ruska.”</w:t>
      </w:r>
    </w:p>
    <w:p>
      <w:pPr/>
      <w:r>
        <w:rPr/>
        <w:t xml:space="preserve">Nicole Kuzmich, juniorská reprezentantka: “Kořeny mám ve Slovinsku, žiju v Tornontu, ale kvůli Alexovi reprezentuji Česko.”</w:t>
      </w:r>
    </w:p>
    <w:p>
      <w:pPr/>
      <w:r>
        <w:rPr/>
        <w:t xml:space="preserve">ISU Grand Prix vrcholí v Ostravar Aréně volnými jízdami žen a mužů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425/juniorske-grand-prix-krasobruslaru-v-ost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2026-04-15T14:34:20+02:00</dcterms:created>
  <dcterms:modified xsi:type="dcterms:W3CDTF">2026-04-15T14:34:20+02:00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