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 roce 2018 zmizí z území Ostravy laguny</w:t>
      </w:r>
    </w:p>
    <w:p>
      <w:pPr/>
      <w:r>
        <w:rPr/>
        <w:t xml:space="preserve">Odtěžování kalů provádělo sdružení Čistá Ostrava už od roku 2004. Po zastavení prací v roce 2011 se zjistilo, že i přes odtěžení dvou stovek tisíc tun kalů, zůstává v ostravských lagunách stále ještě obrovské množství odpadu.</w:t>
      </w:r>
    </w:p>
    <w:p>
      <w:pPr/>
      <w:r>
        <w:rPr/>
        <w:t xml:space="preserve">Zakázku na odstranění zbylých 91 tisíc tun tak zvaných nadbilančních kalů vyhrála společnost AVE CZ odpadové hospodářství. Smlouva na likvidaci byla podepsána už v prosinci 2015 a vítěz tendru se zavázal, že nadbilanční kaly zlikviduje do pěti let. Dva roky firma AVE CZ shromažďovala všechna potřebná povolení, následující rok bude kaly odvážet a poslední dva roky má na likvidaci. V prosinci roku 2020 by mělo být hotovo.</w:t>
      </w:r>
    </w:p>
    <w:p>
      <w:pPr/>
      <w:r>
        <w:rPr/>
        <w:t xml:space="preserve">Josef Jašek, vedoucí střediska Povrch, DIAMO: “Bagr s dlouhým ramenem bude přehazovat kaly do stabilizačních jímek. Tam pak najede stroj, který má na lafetě frézu a tou se bude do jímek dodávat vápno. Jak budou stabilizovány, tam se budou ukládat do zbývají laguny R2. Potom se převezou do laguny R1 a znovu se budou promíchávat tzv. třídící lžicí. A tento materiál bude připraven na distribuci.” </w:t>
      </w:r>
    </w:p>
    <w:p>
      <w:pPr/>
      <w:r>
        <w:rPr/>
        <w:t xml:space="preserve">AVE CZ při dotěžování zbylých kalů musí dodržovat přísné podmínky stanovené ministerstvem životního prostředí. Například koncentrace oxidu siřičitého, sirovodíku a prachu v ovzduší nesmí překročit stanovené limity. V opačném případě musí firma práce zastavit. Kvůli omezení prašnosti se budou v areálu kropit cesty a auta se budou pohybovat omezenou rychlostí. Distribuce kalů na koncová zařízení na území České republiky proběhne během příštího roku. V areálu lagun může firma dočasně skladovat maximálně 30 tisíc tun upravených kalů.</w:t>
      </w:r>
    </w:p>
    <w:p>
      <w:pPr/>
      <w:r>
        <w:rPr/>
        <w:t xml:space="preserve">Kde bude firma AVE CZ kaly odvážet nechce zatím zveřejnit, Jisté je, že odpad nepřekročí hranice Česka. ”Ve smlouvě je to tak, že polovinu ceny zaplatíme při vymístění z Ostravy a druhou polovinu zaplatíme při dokladování konečné likvidace,” dodal Josef Havelka, ředitel závodu ODRA, DIAMO. </w:t>
      </w:r>
    </w:p>
    <w:p>
      <w:pPr/>
      <w:r>
        <w:rPr/>
        <w:t xml:space="preserve">Po odtěžení kalů se ještě musí sanovat zhruba půl milionu tun kontaminované zeminy. ”V současné době jsou prezentovány dvě metody. Jedna je zavápnění a ponechání na místě a druhá metoda je odvezení a spálení a nahrazení jiným materiálem. Domnívám se však, že tato metoda nebude z finančních důvodů pro tento stát vůbec dostupná," doplnil Josef Havelka, ředitel závodu ODRA, DIAMO.</w:t>
      </w:r>
    </w:p>
    <w:p>
      <w:pPr/>
      <w:r>
        <w:rPr/>
        <w:t xml:space="preserve">Během likvidace kalů se bude řešit  co se sanovaným územím. Hovoří se například o hřišti anebo parkovišti. Likvidace bude stát 430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072/eko-magazin-v-roce-2018-zmizi-z-uzemi-ostravy-lag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2026-07-05T04:56:59+02:00</dcterms:created>
  <dcterms:modified xsi:type="dcterms:W3CDTF">2026-07-05T04:56:59+02:00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