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nabídne divadlo pod širým nebem</w:t>
      </w:r>
    </w:p>
    <w:p>
      <w:pPr/>
      <w:r>
        <w:rPr/>
        <w:t xml:space="preserve">“My jsme to vlastně minulý rok vyzkoušeli, protože chceme dělat v areálu nejen golfové akce, ale společenské akce obecně. Naskytla se nám příležitost nasmlouvat pražská divadla, udělat dvě letní představení pod otevřenou oblohou, protože si myslíme, že ten areál k tomu je předurčen,” Jiří Vyvlečka, organizátor Open air divadla v Čeladné.    </w:t>
      </w:r>
    </w:p>
    <w:p>
      <w:pPr/>
      <w:r>
        <w:rPr/>
        <w:t xml:space="preserve">První letošní představení se tu odehraje 11. července, vévodit mu budou například Martin Zounar a Adéla Gondíková. Druhé bude 23. srpna, v něm se mimo jiné objeví Jan Čenský a Josef Carda. </w:t>
      </w:r>
    </w:p>
    <w:p>
      <w:pPr/>
      <w:r>
        <w:rPr/>
        <w:t xml:space="preserve">“Obě divadelní  představení se odehrají na místě odpaliště desáté jamky. Tady postavíme jeviště a  na druhé straně náměstíčka vytvoříme hlediště s kapacitou zhruba 350 míst k sezení,” ukázal prostor organizátor akce.</w:t>
      </w:r>
    </w:p>
    <w:p>
      <w:pPr/>
      <w:r>
        <w:rPr/>
        <w:t xml:space="preserve">“Čeladná patří určitě k oblíbenému turistickému centru, takže je zapotřebí, aby ti hosté měli i nějaké kulturní vyžití. Proto my organizujeme, plánujeme a podporujeme ty kulturní akce a aktivity,”  konstatovala  Martina O’Reilly, kulturní komise, Čeladná.</w:t>
      </w:r>
    </w:p>
    <w:p>
      <w:pPr/>
      <w:r>
        <w:rPr/>
        <w:t xml:space="preserve">Čeladná dále v rámci svého kulturního léta nabídne například 6. července Hradišťan nebo 17. srpna 1. Irský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6461/leto-nabidne-divadlo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2026-07-04T10:31:05+02:00</dcterms:created>
  <dcterms:modified xsi:type="dcterms:W3CDTF">2026-07-04T10:31:05+02:00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