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Dva zloději okradli spícího, ale celou dobu je sledovaly kamery. Zásah strážníků pak netrval dlouho</w:t>
      </w:r>
    </w:p>
    <w:p>
      <w:pPr/>
      <w:r>
        <w:rPr/>
        <w:t xml:space="preserve">Nenechavci si jako svou kořist vyhlédli 22letého muže, který usnul na zastávce Frýdlantské mosty. Strážníkovi u kamerového systému bylo okamžitě jasné, že mu hrozí nebezpečí.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"Zaregistroval dva muže, z jejichž chování nevyplýval záměr cestovat někam prostředky hromadné dopravy. Tito muži se totiž nezajímali o časy odjezdů tramvají, ale o obsah batohu mladého muže, který znaven usnul na lavičce. Poté, co mladší 23letý muž zajišťoval prostor, starší 36letý muž si přisednul k poškozenému a během chvilky mu vyndal z jeho batohu fotoaparát značky OLYMPUS." </w:t>
      </w:r>
    </w:p>
    <w:p>
      <w:pPr/>
      <w:r>
        <w:rPr/>
        <w:t xml:space="preserve">{{souvisejici-clanek-"11000018931"}}</w:t>
      </w:r>
    </w:p>
    <w:p>
      <w:pPr/>
      <w:r>
        <w:rPr/>
        <w:t xml:space="preserve">Strážník ihned předal popis obou pachatelů nejblíže situovaným hlídkám. Muži totiž s lupem utekli, každý jiným směrem. I přesto se strážníkům podařilo oba dostihnout a zadržet. 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"U jednoho z mužů strážníci zajistili i odcizený fotoaparát. Vzhledem k okolnostem případu byla věc předána Policii české republiky."</w:t>
      </w:r>
    </w:p>
    <w:p>
      <w:pPr/>
      <w:r>
        <w:rPr/>
        <w:t xml:space="preserve">{{souvisejici-clanek-"11000018949"}}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724/video-dva-zlodeji-okradli-spiciho-ale-celou-dobu-je-sledovaly-kamery-zasah-strazniku-pak-netrval-dlou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2026-04-22T09:58:35+02:00</dcterms:created>
  <dcterms:modified xsi:type="dcterms:W3CDTF">2026-04-22T09:58:35+02:00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