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23.4.2021, 16:55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disponují novým zdravotnickým vybavením</w:t>
      </w:r>
    </w:p>
    <w:p>
      <w:pPr/>
      <w:r>
        <w:rPr>
          <w:b w:val="1"/>
          <w:bCs w:val="1"/>
          <w:i w:val="1"/>
          <w:iCs w:val="1"/>
        </w:rPr>
        <w:t xml:space="preserve">Tomáš Šnejdrla, velitel družstva:</w:t>
      </w:r>
      <w:r>
        <w:rPr>
          <w:i w:val="1"/>
          <w:iCs w:val="1"/>
        </w:rPr>
        <w:t xml:space="preserve"> „Od  Moravskoslezského kraje jsme dostali nový technický prostředek, jedná se o  zdravotnický batoh. Dostali jsme ho, aby se sjednotilo vybavení na  prvovýjezdových vozech.“</w:t>
      </w:r>
    </w:p>
    <w:p>
      <w:pPr/>
      <w:r>
        <w:rPr/>
        <w:t xml:space="preserve">Nový zdravotnický batoh je oproti  původnímu vybaven a uspořádán jednotně ve všech hasičských vozech. Tato  skutečnost zásadním způsobem usnadňuje hasičům práci v terénu a napomáhá  k rychlejšímu poskytnutí nutné předlékařské péče.</w:t>
      </w:r>
    </w:p>
    <w:p>
      <w:pPr/>
      <w:r>
        <w:rPr>
          <w:b w:val="1"/>
          <w:bCs w:val="1"/>
          <w:i w:val="1"/>
          <w:iCs w:val="1"/>
        </w:rPr>
        <w:t xml:space="preserve">Tomáš Šnejdrla, velitel družstva: „</w:t>
      </w:r>
      <w:r>
        <w:rPr>
          <w:i w:val="1"/>
          <w:iCs w:val="1"/>
        </w:rPr>
        <w:t xml:space="preserve">Počínaje od  základního vybavení – obvazů – sterilního krytí, máme tam také láhev  s kyslíkem, tu používáme při intoxikaci kouřem. Máme i speciální nůžky,  které rozstřihnou i tvrdé boty.“</w:t>
      </w:r>
    </w:p>
    <w:p>
      <w:pPr/>
      <w:r>
        <w:rPr>
          <w:b w:val="1"/>
          <w:bCs w:val="1"/>
          <w:i w:val="1"/>
          <w:iCs w:val="1"/>
        </w:rPr>
        <w:t xml:space="preserve">Jakub Dehner, velitel družstva, zdravotník,  strojník: </w:t>
      </w:r>
      <w:r>
        <w:rPr>
          <w:i w:val="1"/>
          <w:iCs w:val="1"/>
        </w:rPr>
        <w:t xml:space="preserve">„Co je pro nás novinka, je lepší modernější sada  – ambuvak, ten se používá při resuscitaci. Je u něj kvalitnější maska, je  vybaven filtrem. Napojuje se na něj kyslíková láhev. Dává se buďto polomaska,  když má někdo málo kyslíku anebo se používá jen ambuvak, kdy se na něj přidělá  hadička a do těla přivádíme kyslík.“</w:t>
      </w:r>
    </w:p>
    <w:p>
      <w:pPr/>
      <w:r>
        <w:rPr/>
        <w:t xml:space="preserve">Kromě základního zdravotnického  materiál, který je v autolékárničce, batoh obsahuje například tlakoměr,  stetoskop, termofolii a deku.</w:t>
      </w:r>
    </w:p>
    <w:p>
      <w:pPr/>
      <w:r>
        <w:rPr>
          <w:b w:val="1"/>
          <w:bCs w:val="1"/>
          <w:i w:val="1"/>
          <w:iCs w:val="1"/>
        </w:rPr>
        <w:t xml:space="preserve">Jakub Dehner, velitel družstva, zdravotník,  strojník: </w:t>
      </w:r>
      <w:r>
        <w:rPr>
          <w:i w:val="1"/>
          <w:iCs w:val="1"/>
        </w:rPr>
        <w:t xml:space="preserve">„Dále se v batohu nachází glukometr, často  se při otevření bytu stává, že je postižený v bezvědomí a my zjistíme,  jestli není diabetik.“</w:t>
      </w:r>
    </w:p>
    <w:p>
      <w:pPr/>
      <w:r>
        <w:rPr/>
        <w:t xml:space="preserve">    Jednotka sboru dobrovolných hasičů ve Studénce má speciálně školeného  zdravotníka, který má oprávnění učit ostatní členy sboru základům poskytování  první pomoci. školení probíhá jednou ročně.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5147/hasici-disponuji-novym-zdravotnickym-vybav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2026-04-13T03:49:50+02:00</dcterms:created>
  <dcterms:modified xsi:type="dcterms:W3CDTF">2026-04-13T03:49:50+02:00</dcterms:modified>
</cp:coreProperties>
</file>

<file path=docProps/custom.xml><?xml version="1.0" encoding="utf-8"?>
<Properties xmlns="http://schemas.openxmlformats.org/officeDocument/2006/custom-properties" xmlns:vt="http://schemas.openxmlformats.org/officeDocument/2006/docPropsVTypes"/>
</file>