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Výškovické ulice končí. Nabízí komfortnější a méně hlučné prostředí</w:t>
      </w:r>
    </w:p>
    <w:p>
      <w:pPr/>
      <w:r>
        <w:rPr/>
        <w:t xml:space="preserve">Výškovická ulice je páteřní komunikací v Ostravě-Jihu a každý den po ní projede tisíce aut a také autobusů a tramvají. Ostravský magistrát ve spolupráci s dopravním podnikem už před třemi lety začal s její modernizací rekonstrukcí Výškovických mostů a na tu navázala i kompletní úprava lokality kolem Kotvy.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“Někdy jsme dotazovaní na to, proč se to nerealizovalo najednou. Nebylo to skutečně technicky možné. Je to jakási taková komplexní úprava toho dopravního prostoru kolem Kotvy. V této chvíli jsou práce tedy takřka dokončené. Samozřejmě ze strany dopravního podniku ještě bude podle možnosti počasí položen travní koberec a postupně dojde k úpravě nějakých nedodělků.”</w:t>
      </w:r>
    </w:p>
    <w:p>
      <w:pPr/>
      <w:r>
        <w:rPr/>
        <w:t xml:space="preserve">Křižovatka má nové semafory a také přibyl odbočovací pruh na Čujkovovu a Volgogradskou ulici, nové jsou i chodníky a vybudována byla také cyklostezka. Rekonstrukce zahrnuje i tramvajovou trať včetně zastávek.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“U Kotvy vlastně probíhá takzvaná kompletní modernizace tramvajové trati, takže vlastně došlo k výměně celkového podloží. Aplikovaly se tam různé vrstvy na odhlučnění , zpevnění, antivibrační rohože a podobně a přikryté je to vlastně travním kobercem. Je to tedy rozdílné oproti tomu, co třeba probíhalo na Dr. Martínka, kde ta trať byla vlastně technicky v pořádku a pouze se přikryla tím vrchním zeleným kobercem a byla to více estetická služba. V této chvíli je to skutečně kompletní modernizace, kterou by ti lidé v okolí měli poznat i z hlediska dopadu na hlučnost té trati.”</w:t>
      </w:r>
    </w:p>
    <w:p>
      <w:pPr/>
      <w:r>
        <w:rPr/>
        <w:t xml:space="preserve">Modernizace si vyžádala téměř 200 milionů korun. Součástí projektu je také pilotní instalace zastávkového mobiliáře navrženého přímo pro potřeby Ostravy. Návrh vychází z požadavku na funkční a zároveň designové řešení s přihlédnutím k limitům vycházejících z místní situace a především norem. Celkově teď prostor působí moderním dynamickým dojmem. V tuto chvíli práce města skončila a v úpravách veřejného prostoru v této lokalitě bude pokračovat městský obvod Ostrava-Jih."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“Obvod má už připravenou opravu chodníku podél ulice Výškovická a ta bude zahájena v návaznosti na dokončení rekonstrukce ulice Pavlovova, neboť v místě místě budoucí stavby při opravě tohoto chodníku se ještě v současné době nachází provizorní autobusová zastávka.”  </w:t>
      </w:r>
    </w:p>
    <w:p>
      <w:pPr/>
      <w:r>
        <w:rPr/>
        <w:t xml:space="preserve">Co se týká předprostoru před obchodním centrem Kotva, tak tam se v současné době vyřizují veškerá nutná povolení k tomu, aby úprava mohla začít v průběhu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5586/modernizace-vyskovicke-ulice-konci-nabizi-komfortnejsi-a-mene-hlucne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2026-05-05T17:32:13+02:00</dcterms:created>
  <dcterms:modified xsi:type="dcterms:W3CDTF">2026-05-05T17:32:13+02:00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