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„Olza Pro“ przywraca pamięć o przodkach</w:t>
      </w:r>
    </w:p>
    <w:p>
      <w:pPr/>
      <w:r>
        <w:rPr>
          <w:b w:val="1"/>
          <w:bCs w:val="1"/>
        </w:rPr>
        <w:t xml:space="preserve">Stanisław Kołek, współzałożyciel Olza Pro:</w:t>
      </w:r>
      <w:r>
        <w:rPr/>
        <w:t xml:space="preserve"> „Zaczęło się od tego, że jesienią ubiegłego roku przy dyskusjach w czasie przerwy w pracy, żeśmy powiedzieli sobie, a może by tak założyć jakieś towarzystwo, które by się opiekowało takimi zanikającymi miejscami. Na całym Zaolziu takich miejsc jest wiele, gdzie właściwie, można by powiedzieć, pomniki polskości zanikają."</w:t>
      </w:r>
    </w:p>
    <w:p>
      <w:pPr/>
      <w:r>
        <w:rPr/>
        <w:t xml:space="preserve">Człon Pro w nazwie Olza Pro nawiązuje do słów projekty, programy, propozycje. Ale nie tylko. </w:t>
      </w:r>
    </w:p>
    <w:p>
      <w:pPr/>
      <w:r>
        <w:rPr>
          <w:b w:val="1"/>
          <w:bCs w:val="1"/>
        </w:rPr>
        <w:t xml:space="preserve">Stanisław Kołek, współzałożyciel Olza Pro:</w:t>
      </w:r>
      <w:r>
        <w:rPr/>
        <w:t xml:space="preserve"> „Też z łaciny może być Pro memoriam, czyli dla pamięci, Pro patria, dla ojczyzny. Zachować pamięć o tych naszych przodkach. Oczywiście nie będziemy tego robić sami, bo tę organizację założyliśmy w czwórkę. Jesteśmy otwarci na wszystkich ludzi, którym nie są obojętne te sprawy, i zapraszamy do współpracy. Możemy załatwiać wspólnie jakieś dotacje, programy. Fundusze w Polsce na to są. Nasza pierwsza inicjatywa: na cmentarzu komunalnym koło krzywego kościoła jest pomnik z tragedii górniczej z 1894 roku, wtedy tam zginęło 235 górników. To żeśmy tam zainstalowali tablicę informacyjną.“</w:t>
      </w:r>
    </w:p>
    <w:p>
      <w:pPr/>
      <w:r>
        <w:rPr/>
        <w:t xml:space="preserve">Nowe tablice informacyjne instalowane są na cmentarzu ewangelickim - w trakcie odkrywania jego kolejnych fragmentów.</w:t>
      </w:r>
    </w:p>
    <w:p>
      <w:pPr/>
      <w:r>
        <w:rPr>
          <w:b w:val="1"/>
          <w:bCs w:val="1"/>
        </w:rPr>
        <w:t xml:space="preserve">Stanisław Kołek, współzałożyciel Olza Pro:</w:t>
      </w:r>
      <w:r>
        <w:rPr/>
        <w:t xml:space="preserve"> „Jużeśmy właściwie przygotowali taką tablicę informacyjną do grobu trzech górników, którzy zginęli w katastrofie górniczej na Gabrieli w 1924 r.“   </w:t>
      </w:r>
    </w:p>
    <w:p>
      <w:pPr/>
      <w:r>
        <w:rPr>
          <w:b w:val="1"/>
          <w:bCs w:val="1"/>
        </w:rPr>
        <w:t xml:space="preserve">Radim Kravčík, członek Kółka Umundurowanych Górników:</w:t>
      </w:r>
      <w:r>
        <w:rPr/>
        <w:t xml:space="preserve"> „Se Stanislavem Kolkem jsem se potkal a začali jsme spolupracovat. Já jako reprezentant Kroužku krojovaných horníků mám tady na starosti tenhle pomník, nebo jsem si ho vzal, a snažíme se vlastně tuto tragédii uchovat v živé paměti.“ </w:t>
      </w:r>
    </w:p>
    <w:p>
      <w:pPr/>
      <w:r>
        <w:rPr/>
        <w:t xml:space="preserve">Szacuje się, że na tym cmentarzu pogrzebanych jest około tysiąca zmarłych. Karwina jest dziś pustym miejscem na mapie, ale dawniej była miastem, które tętniło życiem.   </w:t>
      </w:r>
    </w:p>
    <w:p>
      <w:pPr/>
      <w:r>
        <w:rPr>
          <w:b w:val="1"/>
          <w:bCs w:val="1"/>
        </w:rPr>
        <w:t xml:space="preserve">Stanisław Kołek, współzałożyciel Olza Pro:</w:t>
      </w:r>
      <w:r>
        <w:rPr/>
        <w:t xml:space="preserve"> „Tu na tej mapce widać dokładnie - tu jest kolonia Meksyk i kolonia Nowy Jork. I tu mieszkało kilka tysięcy górników ze swoimi rodzinami. A tutaj cmentarz, to jest ten kwadracik, to jest cmentarz 80x80 metrów, żeby była jakaś podziałka. W środku jest kaplica, a tutaj znajdował się dom Józefa Krainy. Miał swoje gospodarstwo, a to tu było właściwie jego pole.“ </w:t>
      </w:r>
    </w:p>
    <w:p>
      <w:pPr/>
      <w:r>
        <w:rPr/>
        <w:t xml:space="preserve">Sto dwadzieścia lat temu Józef Kraina ofiarował część pola pod cmentarz dla karwińskich ewangelików. Karwiny już nie ma, ale dzięki rzeszy zapaleńców przywracana jest pamięć o jego dawnych mieszkańcach.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6659/olza-pro-przywraca-pamiec-o-przod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2026-05-11T15:21:45+02:00</dcterms:created>
  <dcterms:modified xsi:type="dcterms:W3CDTF">2026-05-11T15:21:45+02:00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