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MŠ Dvorského otevřeli 3D hřiště. Žádná jiná školka v Ostravě takové nemá</w:t>
      </w:r>
    </w:p>
    <w:p>
      <w:pPr/>
      <w:r>
        <w:rPr/>
        <w:t xml:space="preserve">Na zahradě MŠ Dvorského slavnostně otevřeli nové 3D dětské hřiště. Jde o vítězný projekt participativního rozpočtu Náš Jih z loňského roku s názvem Na zahradě naší školky, nenudí se kluci, holky. Vzniklo na nevyužívané asfaltové ploše za bezmála 850 tisíc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“Je to projekt, který uspěl v loňském hlasování na zahradě MŠ Dvorského a je tady toto pěkné 3D hřiště, které údajně je jedno z prvních vůbec v Ostravě ve školkách k dispozici v tomto tvaru.”</w:t>
      </w:r>
    </w:p>
    <w:p>
      <w:pPr/>
      <w:r>
        <w:rPr>
          <w:b w:val="1"/>
          <w:bCs w:val="1"/>
        </w:rPr>
        <w:t xml:space="preserve">Jana Lunkmossová, zástupce ředitele pro předškolní výchovu, autorka projektu: </w:t>
      </w:r>
      <w:r>
        <w:rPr/>
        <w:t xml:space="preserve">“Je tady trojitý tunel, trampolína, tady mají silnici, semafory, skákacího panáka. Vzadu je housenka, která má vyvýšené kameny, kdy děti se učí stabilitě. Je tady skluzavka a taková malá horolezecká stěna. Žádné takové hřiště jsme neměli.” </w:t>
      </w:r>
    </w:p>
    <w:p>
      <w:pPr/>
      <w:r>
        <w:rPr>
          <w:b w:val="1"/>
          <w:bCs w:val="1"/>
        </w:rPr>
        <w:t xml:space="preserve">Anketa: děti MŠ Dvorského: </w:t>
      </w:r>
      <w:r>
        <w:rPr/>
        <w:t xml:space="preserve">“Nejvíce se mi líbí trampolína. Vyzkoušela jsem si i klouzačku. Líbí se mi to moc.”</w:t>
      </w:r>
    </w:p>
    <w:p>
      <w:pPr/>
      <w:r>
        <w:rPr/>
        <w:t xml:space="preserve">“Mi se líbí nejvíc trampolína a skluzavka a tunel.”</w:t>
      </w:r>
    </w:p>
    <w:p>
      <w:pPr/>
      <w:r>
        <w:rPr/>
        <w:t xml:space="preserve">“Mě se nejvíc líbí tunel, trampolína, všechno.”</w:t>
      </w:r>
    </w:p>
    <w:p>
      <w:pPr/>
      <w:r>
        <w:rPr/>
        <w:t xml:space="preserve">Nové hřiště bude sloužit nejen dětem ze školky, ale v odpoledních hodinách, o víkendech, svátcích a také o prázdninách ho od příštího jara budou moci využívat i děti z širokého okolí.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“Všechny projekty, které se týkaly venkovních prostor škol, které prošly participativním rozpočtem, vždycky slouží i široké veřejnosti a pohyb na těchto hřištích je bezpečný, protože městský obvod ve spolupráci s řediteli škol využívá finanční dotace prevence kriminality ze statutárního města Ostravy i městského obvodu Ostravy-Jih na zřízení pozice správce těchto hřišť.”</w:t>
      </w:r>
    </w:p>
    <w:p>
      <w:pPr/>
      <w:r>
        <w:rPr/>
        <w:t xml:space="preserve">MŠ Dvorského vyhrála i v letošním ročníku participativního rozpočtu a v příštím roce tak na její zahradě vznikne i dětský přírodní ráj.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“Občas se ozvou hlasy, že to není úplně v pořádku, aby hlasovaly školy, že mají velký potenciál, ale nicméně dokud nebude hlasujících z řad občanů alespoň 10 tisíc, tak nechceme nějakým způsobem toto omezovat a každý projekt, který je následně zpřístupněn veřejnosti, se může do našeho participativního rozpočtu přihlásit.”</w:t>
      </w:r>
    </w:p>
    <w:p>
      <w:pPr/>
      <w:r>
        <w:rPr/>
        <w:t xml:space="preserve">Vůbec nejvíce hlasů letos získal parčík na smyčce u Dubiny, který bude realizován v příštím roce. O dalších vítězných projektech letošního ročníku projektu Náš Jih se dozvíte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474/v-ms-dvorskeho-otevreli-3d-hriste-zadna-jina-skolka-v-ostrave-takove-ne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2026-04-21T07:32:01+02:00</dcterms:created>
  <dcterms:modified xsi:type="dcterms:W3CDTF">2026-04-21T07:32:01+02:00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