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22.4.2022,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plánuje rozšířit stávající hřbitovy, docházejí hrobová i urnová místa</w:t>
      </w:r>
    </w:p>
    <w:p>
      <w:pPr/>
      <w:r>
        <w:rPr/>
        <w:t xml:space="preserve">  Na území Studénky se nachází dva hřbitovy a na obou pomalu  dochází volná místa. Město nechalo zpracovat studii na jejich  rozšíření a v letošním roce vznikne projekt. Nedostatek je jak  urnových, tak i hrobových míst.    </w:t>
      </w:r>
    </w:p>
    <w:p>
      <w:pPr/>
      <w:r>
        <w:rPr>
          <w:b w:val="1"/>
          <w:bCs w:val="1"/>
        </w:rPr>
        <w:t xml:space="preserve">Lubomír Šobich,  místostarosta Studénky:</w:t>
      </w:r>
      <w:r>
        <w:rPr>
          <w:i w:val="1"/>
          <w:iCs w:val="1"/>
        </w:rPr>
        <w:t xml:space="preserve">„Rada města nechala zpracovat  studii možnosti využití kapacit a prostoru na stávajících  hřbitovech, jak na ukládání do hrobů, tak i do uren. Zásadnější  bylo nakoupení pozemku návrh pro zastupitelstvo vykoupit pozemek v  Butovicích za hřbitovem, kde by se situace vyřešila na desítky  let dopředu. Pozemek stál řádově statisíce korun.“</w:t>
      </w:r>
    </w:p>
    <w:p>
      <w:pPr/>
      <w:r>
        <w:rPr>
          <w:b w:val="1"/>
          <w:bCs w:val="1"/>
        </w:rPr>
        <w:t xml:space="preserve">Milan Kyjovský,  vedoucí odboru MHÚM:</w:t>
      </w:r>
      <w:r>
        <w:rPr>
          <w:i w:val="1"/>
          <w:iCs w:val="1"/>
        </w:rPr>
        <w:t xml:space="preserve"> „V tuto chvíli máme ve Studénce 1  osm menších urnových míst o rozměrech zhruba 80x80cm, kde se  vejdou čtyři urny a dále osm velkých urnových míst, které jsou  velké zhruba 1x1m. Máme připravený prostor na vybudování ještě  dalších 20 urnových míst. Jsme schopni ještě pronajmout osm  hrobových míst pro uložení do země.“</w:t>
      </w:r>
    </w:p>
    <w:p>
      <w:pPr/>
      <w:r>
        <w:rPr/>
        <w:t xml:space="preserve">Zatímco ve Studénce  1 ještě volná místa jsou, v Butovicích už je situace opačná.  Urnová místa došla a hrobových míst je jen pět.    </w:t>
      </w:r>
    </w:p>
    <w:p>
      <w:pPr/>
      <w:r>
        <w:rPr>
          <w:b w:val="1"/>
          <w:bCs w:val="1"/>
        </w:rPr>
        <w:t xml:space="preserve">Milan Kyjovský,  vedoucí odboru MHÚM: </w:t>
      </w:r>
      <w:r>
        <w:rPr>
          <w:i w:val="1"/>
          <w:iCs w:val="1"/>
        </w:rPr>
        <w:t xml:space="preserve">„Z tohoto důvodu jsme přistoupili k  vytvoření studie, abychom měli představu a mohli vybudovat  například kolumbárium, které šetří místo díky modulárnímu  systému.“</w:t>
      </w:r>
    </w:p>
    <w:p>
      <w:pPr/>
      <w:r>
        <w:rPr>
          <w:b w:val="1"/>
          <w:bCs w:val="1"/>
        </w:rPr>
        <w:t xml:space="preserve">Lubomír Šobich,  místostarosta Studénky:</w:t>
      </w:r>
      <w:r>
        <w:rPr>
          <w:i w:val="1"/>
          <w:iCs w:val="1"/>
        </w:rPr>
        <w:t xml:space="preserve">„Teď jsme ve fázi, kdy odbor má  připravenou poptávku na provedení kompletní projektové  dokumentaci, ve které by dál orgány města rozhodovaly o realizaci  rozšíření a zvednutí kapacit. Jsem přesvědčen, že vzhledem k  číslům by mohla realizace proběhnout hned po volbách, jako jeden  z prioritních úkolů nového Zastupitelstva.“</w:t>
      </w:r>
    </w:p>
    <w:p>
      <w:pPr/>
      <w:r>
        <w:rPr/>
        <w:t xml:space="preserve">Studie hřbitovů  nabízí hned několik variant provedení a do budoucna počítá s  rozšířením dohromady na stovky urnových a desítky hrobových  míst. Cena, kterou město za rozšíření hřbitovů zaplatí se  pohybuje v milionových částkách.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1002/studenka-planuje-rozsirit-stavajici-hrbitovy-dochazeji-hrobova-i-urnova-m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2026-04-11T00:03:38+02:00</dcterms:created>
  <dcterms:modified xsi:type="dcterms:W3CDTF">2026-04-11T00:03:38+02:00</dcterms:modified>
</cp:coreProperties>
</file>

<file path=docProps/custom.xml><?xml version="1.0" encoding="utf-8"?>
<Properties xmlns="http://schemas.openxmlformats.org/officeDocument/2006/custom-properties" xmlns:vt="http://schemas.openxmlformats.org/officeDocument/2006/docPropsVTypes"/>
</file>